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A4A" w:rsidRPr="007937C0" w:rsidRDefault="00251A4A" w:rsidP="00AF74F3">
      <w:pPr>
        <w:jc w:val="center"/>
        <w:rPr>
          <w:rFonts w:ascii="Arial" w:hAnsi="Arial" w:cs="Arial"/>
          <w:sz w:val="20"/>
          <w:szCs w:val="20"/>
        </w:rPr>
      </w:pPr>
      <w:r w:rsidRPr="007937C0">
        <w:rPr>
          <w:rFonts w:ascii="Arial" w:hAnsi="Arial" w:cs="Arial"/>
          <w:b/>
          <w:sz w:val="20"/>
          <w:szCs w:val="20"/>
        </w:rPr>
        <w:t>DERS BİLGİ FORMU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09"/>
        <w:gridCol w:w="2039"/>
        <w:gridCol w:w="1343"/>
        <w:gridCol w:w="1735"/>
        <w:gridCol w:w="1736"/>
      </w:tblGrid>
      <w:tr w:rsidR="00251A4A" w:rsidRPr="007937C0" w:rsidTr="00AF74F3">
        <w:trPr>
          <w:trHeight w:val="417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ADI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665FA1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PİSTONLU MOTOR VE SİSTEMLERİ</w:t>
            </w:r>
            <w:r w:rsidR="00013CD0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ATÖLYESİ</w:t>
            </w:r>
          </w:p>
        </w:tc>
      </w:tr>
      <w:tr w:rsidR="00251A4A" w:rsidRPr="007937C0" w:rsidTr="00AF74F3">
        <w:trPr>
          <w:trHeight w:val="409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SINIFI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C60404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</w:rPr>
              <w:t>11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. Sınıf </w:t>
            </w:r>
          </w:p>
        </w:tc>
      </w:tr>
      <w:tr w:rsidR="00251A4A" w:rsidRPr="007937C0" w:rsidTr="00AF74F3">
        <w:trPr>
          <w:trHeight w:val="414"/>
        </w:trPr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SÜRESİ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AF74F3" w:rsidP="00AF74F3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0"/>
                <w:szCs w:val="20"/>
              </w:rPr>
            </w:pPr>
            <w:r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Haftalık </w:t>
            </w:r>
            <w:r w:rsidR="001E0AF0">
              <w:rPr>
                <w:rFonts w:ascii="Arial" w:eastAsia="Times New Roman" w:hAnsi="Arial" w:cs="Arial"/>
                <w:bCs/>
                <w:sz w:val="20"/>
                <w:szCs w:val="20"/>
              </w:rPr>
              <w:t>2</w:t>
            </w:r>
            <w:r w:rsidR="00251A4A" w:rsidRPr="007937C0">
              <w:rPr>
                <w:rFonts w:ascii="Arial" w:eastAsia="Times New Roman" w:hAnsi="Arial" w:cs="Arial"/>
                <w:bCs/>
                <w:sz w:val="20"/>
                <w:szCs w:val="20"/>
              </w:rPr>
              <w:t xml:space="preserve"> Ders Saati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043022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AMACI</w:t>
            </w:r>
          </w:p>
        </w:tc>
        <w:tc>
          <w:tcPr>
            <w:tcW w:w="6853" w:type="dxa"/>
            <w:gridSpan w:val="4"/>
            <w:vAlign w:val="center"/>
          </w:tcPr>
          <w:p w:rsidR="00043022" w:rsidRPr="001E0AF0" w:rsidRDefault="001E0AF0" w:rsidP="001E0AF0">
            <w:pPr>
              <w:tabs>
                <w:tab w:val="left" w:pos="1701"/>
              </w:tabs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 w:rsidRPr="009B2763">
              <w:rPr>
                <w:rFonts w:ascii="Arial" w:eastAsia="Calibri" w:hAnsi="Arial" w:cs="Arial"/>
                <w:sz w:val="20"/>
                <w:szCs w:val="20"/>
              </w:rPr>
              <w:t>Bu derste öğrenciye; iş sağlığı ve güvenliği önlemlerini alarak pistonlu motorların bakımını ulusal ve uluslararası bakım standartlarına uygun şekilde yapma ile ilgili bilgi ve becerilerin kazandırılması amaçlanmaktadır.</w:t>
            </w:r>
          </w:p>
        </w:tc>
      </w:tr>
      <w:tr w:rsidR="00043022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043022" w:rsidRPr="007937C0" w:rsidRDefault="00FB7BE4" w:rsidP="00AF74F3">
            <w:pPr>
              <w:spacing w:after="0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DERSİN ÖĞRENME KAZANIMLARI</w:t>
            </w:r>
          </w:p>
        </w:tc>
        <w:tc>
          <w:tcPr>
            <w:tcW w:w="6853" w:type="dxa"/>
            <w:gridSpan w:val="4"/>
            <w:vAlign w:val="center"/>
          </w:tcPr>
          <w:p w:rsidR="001E0AF0" w:rsidRPr="009B2763" w:rsidRDefault="001E0AF0" w:rsidP="000517A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İş sağlığı ve güvenliği önlemlerini alarak ilgili bakım el kitabı talimatlarına uygun şekilde pistonlu motorun performans hesaplamalarını yapıp motoru test eder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.</w:t>
            </w:r>
          </w:p>
          <w:p w:rsidR="001E0AF0" w:rsidRPr="009B2763" w:rsidRDefault="001E0AF0" w:rsidP="000517A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İş sağlığı ve güvenliği önlemlerini alarak ilgili bakım el kitabı (AMM) talimatlarına uygun şekilde pistonlu motor sistemlerinin kontrol işlemlerini yapar.</w:t>
            </w:r>
          </w:p>
          <w:p w:rsidR="001E0AF0" w:rsidRPr="009B2763" w:rsidRDefault="001E0AF0" w:rsidP="000517A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Cs/>
                <w:color w:val="000000"/>
                <w:sz w:val="20"/>
                <w:szCs w:val="20"/>
              </w:rPr>
              <w:t>İş sağlığı ve güvenliği önlemlerini alarak ilgili bakım el kitabı (AMM) talimatlarına uygun şekilde motoru çalıştırıp gösterge sisteminin testlerini yapar.</w:t>
            </w:r>
          </w:p>
          <w:p w:rsidR="00043022" w:rsidRPr="001E0AF0" w:rsidRDefault="001E0AF0" w:rsidP="000517AD">
            <w:pPr>
              <w:pStyle w:val="ListeParagraf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İş sağlığı ve güvenliği önlemlerini alarak ilgili bakım el kitabı (AMM) talimatlarına uygun şekilde güç sistemi elemanlarını kontrol edip motor depolama işlemlerini yapar.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EĞİTİM-ÖĞRETİM ORTAM VE DONANIMI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Ortam:</w:t>
            </w:r>
            <w:r w:rsidR="00CA1BC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B4944">
              <w:rPr>
                <w:rFonts w:ascii="Arial" w:hAnsi="Arial" w:cs="Arial"/>
                <w:sz w:val="20"/>
                <w:szCs w:val="20"/>
              </w:rPr>
              <w:t>Pistonlu Motor ve Sistemleri</w:t>
            </w:r>
            <w:r w:rsidR="009C56D2">
              <w:rPr>
                <w:rFonts w:ascii="Arial" w:hAnsi="Arial" w:cs="Arial"/>
                <w:sz w:val="20"/>
                <w:szCs w:val="20"/>
              </w:rPr>
              <w:t xml:space="preserve"> A</w:t>
            </w:r>
            <w:r w:rsidR="00C60404">
              <w:rPr>
                <w:rFonts w:ascii="Arial" w:hAnsi="Arial" w:cs="Arial"/>
                <w:sz w:val="20"/>
                <w:szCs w:val="20"/>
              </w:rPr>
              <w:t>tö</w:t>
            </w:r>
            <w:r w:rsidR="006515B8">
              <w:rPr>
                <w:rFonts w:ascii="Arial" w:hAnsi="Arial" w:cs="Arial"/>
                <w:sz w:val="20"/>
                <w:szCs w:val="20"/>
              </w:rPr>
              <w:t>lyesi</w:t>
            </w:r>
            <w:r w:rsidR="001E0AF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6515B8" w:rsidRDefault="00251A4A" w:rsidP="00AF74F3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Donanım:</w:t>
            </w:r>
            <w:r w:rsidR="003B4944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3B4944">
              <w:rPr>
                <w:rFonts w:ascii="Arial" w:hAnsi="Arial" w:cs="Arial"/>
                <w:sz w:val="20"/>
                <w:szCs w:val="20"/>
              </w:rPr>
              <w:t>Ölçü</w:t>
            </w:r>
            <w:r w:rsidR="006515B8" w:rsidRPr="00944AD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60404">
              <w:rPr>
                <w:rFonts w:ascii="Arial" w:hAnsi="Arial" w:cs="Arial"/>
                <w:sz w:val="20"/>
                <w:szCs w:val="20"/>
              </w:rPr>
              <w:t xml:space="preserve">ve test </w:t>
            </w:r>
            <w:r w:rsidR="006515B8" w:rsidRPr="00944ADE">
              <w:rPr>
                <w:rFonts w:ascii="Arial" w:hAnsi="Arial" w:cs="Arial"/>
                <w:sz w:val="20"/>
                <w:szCs w:val="20"/>
              </w:rPr>
              <w:t>aletleri</w:t>
            </w:r>
            <w:r w:rsidR="00944ADE">
              <w:rPr>
                <w:rFonts w:ascii="Arial" w:hAnsi="Arial" w:cs="Arial"/>
                <w:sz w:val="20"/>
                <w:szCs w:val="20"/>
              </w:rPr>
              <w:t>,</w:t>
            </w:r>
            <w:r w:rsidR="00F74AC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E0AF0">
              <w:rPr>
                <w:rFonts w:ascii="Arial" w:hAnsi="Arial" w:cs="Arial"/>
                <w:sz w:val="20"/>
                <w:szCs w:val="20"/>
              </w:rPr>
              <w:t>pistonlu motorlar</w:t>
            </w:r>
            <w:r w:rsidR="009C56D2">
              <w:rPr>
                <w:rFonts w:ascii="Arial" w:hAnsi="Arial" w:cs="Arial"/>
                <w:sz w:val="20"/>
                <w:szCs w:val="20"/>
              </w:rPr>
              <w:t>, yapısal ve mekanik</w:t>
            </w:r>
            <w:r w:rsidR="00C60404">
              <w:rPr>
                <w:rFonts w:ascii="Arial" w:hAnsi="Arial" w:cs="Arial"/>
                <w:sz w:val="20"/>
                <w:szCs w:val="20"/>
              </w:rPr>
              <w:t xml:space="preserve"> tamir </w:t>
            </w:r>
            <w:proofErr w:type="gramStart"/>
            <w:r w:rsidR="00C60404">
              <w:rPr>
                <w:rFonts w:ascii="Arial" w:hAnsi="Arial" w:cs="Arial"/>
                <w:sz w:val="20"/>
                <w:szCs w:val="20"/>
              </w:rPr>
              <w:t>çantası</w:t>
            </w:r>
            <w:r w:rsidR="001E0AF0">
              <w:rPr>
                <w:rFonts w:ascii="Arial" w:hAnsi="Arial" w:cs="Arial"/>
                <w:sz w:val="20"/>
                <w:szCs w:val="20"/>
              </w:rPr>
              <w:t>,</w:t>
            </w:r>
            <w:r w:rsidR="00576714">
              <w:rPr>
                <w:rFonts w:ascii="Arial" w:hAnsi="Arial" w:cs="Arial"/>
                <w:sz w:val="20"/>
                <w:szCs w:val="20"/>
              </w:rPr>
              <w:t>pervaneli</w:t>
            </w:r>
            <w:proofErr w:type="gramEnd"/>
            <w:r w:rsidR="00576714">
              <w:rPr>
                <w:rFonts w:ascii="Arial" w:hAnsi="Arial" w:cs="Arial"/>
                <w:sz w:val="20"/>
                <w:szCs w:val="20"/>
              </w:rPr>
              <w:t xml:space="preserve"> uçak</w:t>
            </w:r>
            <w:r w:rsidR="00C60404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51A4A" w:rsidRPr="007937C0" w:rsidRDefault="00251A4A" w:rsidP="009C56D2">
            <w:pPr>
              <w:pStyle w:val="AralkYok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Akıllı tahta/</w:t>
            </w:r>
            <w:proofErr w:type="gramStart"/>
            <w:r w:rsidRPr="007937C0">
              <w:rPr>
                <w:rFonts w:ascii="Arial" w:hAnsi="Arial" w:cs="Arial"/>
                <w:sz w:val="20"/>
                <w:szCs w:val="20"/>
              </w:rPr>
              <w:t>projeksiyo</w:t>
            </w:r>
            <w:r w:rsidR="009C56D2">
              <w:rPr>
                <w:rFonts w:ascii="Arial" w:hAnsi="Arial" w:cs="Arial"/>
                <w:sz w:val="20"/>
                <w:szCs w:val="20"/>
              </w:rPr>
              <w:t>n</w:t>
            </w:r>
            <w:proofErr w:type="gramEnd"/>
            <w:r w:rsidR="009C56D2">
              <w:rPr>
                <w:rFonts w:ascii="Arial" w:hAnsi="Arial" w:cs="Arial"/>
                <w:sz w:val="20"/>
                <w:szCs w:val="20"/>
              </w:rPr>
              <w:t>, bilgisayar, yazıcı/tarayıcı.</w:t>
            </w:r>
          </w:p>
        </w:tc>
      </w:tr>
      <w:tr w:rsidR="00251A4A" w:rsidRPr="007937C0" w:rsidTr="00AF74F3">
        <w:tc>
          <w:tcPr>
            <w:tcW w:w="2209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pStyle w:val="AralkYok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ÖLÇME VE DEĞERLENDİRME</w:t>
            </w:r>
          </w:p>
        </w:tc>
        <w:tc>
          <w:tcPr>
            <w:tcW w:w="6853" w:type="dxa"/>
            <w:gridSpan w:val="4"/>
            <w:vAlign w:val="center"/>
          </w:tcPr>
          <w:p w:rsidR="00251A4A" w:rsidRPr="007937C0" w:rsidRDefault="00251A4A" w:rsidP="00AF74F3">
            <w:pPr>
              <w:pStyle w:val="AralkYok"/>
              <w:spacing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sz w:val="20"/>
                <w:szCs w:val="20"/>
              </w:rPr>
              <w:t>Bu derste; öğrenci performansı belirlemeye yönelik çalışmalar değerlendirilirken gözlem formu, derecelendirme ölçeği ve dereceli puanlama anahtarı gibi ölçme araçlarından uygun olanlar seçilerek kullanılabilir.</w:t>
            </w:r>
            <w:r w:rsidR="00D30B4D">
              <w:rPr>
                <w:rFonts w:ascii="Arial" w:hAnsi="Arial" w:cs="Arial"/>
                <w:sz w:val="20"/>
                <w:szCs w:val="20"/>
              </w:rPr>
              <w:t xml:space="preserve"> Bilişsel beceri düzeyindeki kazanımların ölçülmesinde ise açık uçlu, çoktan seçmeli, kısa cevaplı, eşleştirmeli ve doğru yanlış tipi ölçme araçları kullanılabilir. </w:t>
            </w:r>
            <w:r w:rsidRPr="007937C0">
              <w:rPr>
                <w:rFonts w:ascii="Arial" w:hAnsi="Arial" w:cs="Arial"/>
                <w:sz w:val="20"/>
                <w:szCs w:val="20"/>
              </w:rPr>
              <w:t>Bunun yanında öz değerlendirme ve akran değerlendirme formları kullanılarak öğrencilerin, öğretimin süreç boyutuna katılmaları sağlanabilir.</w:t>
            </w:r>
          </w:p>
        </w:tc>
      </w:tr>
      <w:tr w:rsidR="002908C7" w:rsidRPr="007937C0" w:rsidTr="00AF74F3">
        <w:tc>
          <w:tcPr>
            <w:tcW w:w="2209" w:type="dxa"/>
            <w:vMerge w:val="restart"/>
            <w:shd w:val="clear" w:color="auto" w:fill="DBE5F1" w:themeFill="accent1" w:themeFillTint="33"/>
            <w:vAlign w:val="center"/>
          </w:tcPr>
          <w:p w:rsidR="002908C7" w:rsidRPr="007937C0" w:rsidRDefault="002908C7" w:rsidP="00AF74F3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 VE SÜRE TABLOSU</w:t>
            </w:r>
          </w:p>
        </w:tc>
        <w:tc>
          <w:tcPr>
            <w:tcW w:w="2039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1343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KAZANIM SAYISI</w:t>
            </w:r>
          </w:p>
        </w:tc>
        <w:tc>
          <w:tcPr>
            <w:tcW w:w="1735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DERS SAATİ</w:t>
            </w:r>
          </w:p>
        </w:tc>
        <w:tc>
          <w:tcPr>
            <w:tcW w:w="1736" w:type="dxa"/>
            <w:vAlign w:val="center"/>
          </w:tcPr>
          <w:p w:rsidR="002908C7" w:rsidRPr="007937C0" w:rsidRDefault="002908C7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ORAN (%)</w:t>
            </w:r>
          </w:p>
        </w:tc>
      </w:tr>
      <w:tr w:rsidR="001E0AF0" w:rsidRPr="007937C0" w:rsidTr="00AF74F3">
        <w:trPr>
          <w:trHeight w:val="5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E0AF0" w:rsidRPr="007937C0" w:rsidRDefault="001E0AF0" w:rsidP="001E0AF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Temel Esaslar ve Motor Performansı</w:t>
            </w:r>
          </w:p>
        </w:tc>
        <w:tc>
          <w:tcPr>
            <w:tcW w:w="1343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735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1736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22.22</w:t>
            </w:r>
          </w:p>
        </w:tc>
      </w:tr>
      <w:tr w:rsidR="001E0AF0" w:rsidRPr="007937C0" w:rsidTr="00AF74F3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E0AF0" w:rsidRPr="007937C0" w:rsidRDefault="001E0AF0" w:rsidP="001E0AF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 xml:space="preserve">Pistonlu Motor Sistemleri </w:t>
            </w:r>
          </w:p>
        </w:tc>
        <w:tc>
          <w:tcPr>
            <w:tcW w:w="1343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735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736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27.78</w:t>
            </w:r>
          </w:p>
        </w:tc>
      </w:tr>
      <w:tr w:rsidR="001E0AF0" w:rsidRPr="007937C0" w:rsidTr="00AF74F3">
        <w:trPr>
          <w:trHeight w:val="60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E0AF0" w:rsidRPr="007937C0" w:rsidRDefault="001E0AF0" w:rsidP="001E0AF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Motor Çalıştırma ve Gösterge Sistemleri</w:t>
            </w:r>
          </w:p>
        </w:tc>
        <w:tc>
          <w:tcPr>
            <w:tcW w:w="1343" w:type="dxa"/>
            <w:vAlign w:val="center"/>
          </w:tcPr>
          <w:p w:rsidR="001E0AF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1E0AF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</w:t>
            </w:r>
          </w:p>
        </w:tc>
        <w:tc>
          <w:tcPr>
            <w:tcW w:w="1736" w:type="dxa"/>
            <w:vAlign w:val="center"/>
          </w:tcPr>
          <w:p w:rsidR="001E0AF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33.33</w:t>
            </w:r>
          </w:p>
        </w:tc>
      </w:tr>
      <w:tr w:rsidR="001E0AF0" w:rsidRPr="007937C0" w:rsidTr="00AF74F3">
        <w:trPr>
          <w:trHeight w:val="659"/>
        </w:trPr>
        <w:tc>
          <w:tcPr>
            <w:tcW w:w="2209" w:type="dxa"/>
            <w:vMerge/>
            <w:shd w:val="clear" w:color="auto" w:fill="DBE5F1" w:themeFill="accent1" w:themeFillTint="33"/>
            <w:vAlign w:val="center"/>
          </w:tcPr>
          <w:p w:rsidR="001E0AF0" w:rsidRPr="007937C0" w:rsidRDefault="001E0AF0" w:rsidP="001E0AF0">
            <w:pPr>
              <w:spacing w:after="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39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Güç Sistemi Kurulumu ve Motor Depolama</w:t>
            </w:r>
          </w:p>
        </w:tc>
        <w:tc>
          <w:tcPr>
            <w:tcW w:w="1343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35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1736" w:type="dxa"/>
            <w:vAlign w:val="center"/>
          </w:tcPr>
          <w:p w:rsidR="001E0AF0" w:rsidRPr="007937C0" w:rsidRDefault="001E0AF0" w:rsidP="001E0AF0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16.67</w:t>
            </w:r>
          </w:p>
        </w:tc>
      </w:tr>
      <w:tr w:rsidR="00AF74F3" w:rsidRPr="007937C0" w:rsidTr="00AF74F3">
        <w:trPr>
          <w:trHeight w:val="686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AF74F3" w:rsidRPr="007937C0" w:rsidRDefault="00AF74F3" w:rsidP="00AF74F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TOPLAM</w:t>
            </w:r>
          </w:p>
        </w:tc>
        <w:tc>
          <w:tcPr>
            <w:tcW w:w="1343" w:type="dxa"/>
            <w:vAlign w:val="center"/>
          </w:tcPr>
          <w:p w:rsidR="00AF74F3" w:rsidRPr="007937C0" w:rsidRDefault="001E0AF0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13</w:t>
            </w:r>
          </w:p>
        </w:tc>
        <w:tc>
          <w:tcPr>
            <w:tcW w:w="1735" w:type="dxa"/>
            <w:vAlign w:val="center"/>
          </w:tcPr>
          <w:p w:rsidR="00AF74F3" w:rsidRPr="007937C0" w:rsidRDefault="001E0AF0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72</w:t>
            </w:r>
          </w:p>
        </w:tc>
        <w:tc>
          <w:tcPr>
            <w:tcW w:w="1736" w:type="dxa"/>
            <w:vAlign w:val="center"/>
          </w:tcPr>
          <w:p w:rsidR="00AF74F3" w:rsidRPr="007937C0" w:rsidRDefault="00AF74F3" w:rsidP="00AF74F3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251A4A" w:rsidRDefault="00251A4A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p w:rsidR="000F4A6F" w:rsidRPr="007937C0" w:rsidRDefault="000F4A6F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2"/>
        <w:tblW w:w="10620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80" w:type="dxa"/>
          <w:right w:w="100" w:type="dxa"/>
        </w:tblCellMar>
        <w:tblLook w:val="04A0" w:firstRow="1" w:lastRow="0" w:firstColumn="1" w:lastColumn="0" w:noHBand="0" w:noVBand="1"/>
      </w:tblPr>
      <w:tblGrid>
        <w:gridCol w:w="2050"/>
        <w:gridCol w:w="2835"/>
        <w:gridCol w:w="5735"/>
      </w:tblGrid>
      <w:tr w:rsidR="00251A4A" w:rsidRPr="007937C0" w:rsidTr="00AF74F3">
        <w:trPr>
          <w:trHeight w:val="546"/>
          <w:jc w:val="center"/>
        </w:trPr>
        <w:tc>
          <w:tcPr>
            <w:tcW w:w="2050" w:type="dxa"/>
            <w:shd w:val="clear" w:color="auto" w:fill="DBE5F1" w:themeFill="accent1" w:themeFillTint="33"/>
          </w:tcPr>
          <w:p w:rsidR="00251A4A" w:rsidRPr="007937C0" w:rsidRDefault="00685D2E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ÖĞRENME BİRİMİ</w:t>
            </w:r>
          </w:p>
        </w:tc>
        <w:tc>
          <w:tcPr>
            <w:tcW w:w="2835" w:type="dxa"/>
            <w:shd w:val="clear" w:color="auto" w:fill="DBE5F1" w:themeFill="accent1" w:themeFillTint="33"/>
            <w:vAlign w:val="center"/>
          </w:tcPr>
          <w:p w:rsidR="00251A4A" w:rsidRPr="007937C0" w:rsidRDefault="00251A4A" w:rsidP="00AF74F3">
            <w:pPr>
              <w:ind w:left="13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>KONULAR</w:t>
            </w:r>
          </w:p>
        </w:tc>
        <w:tc>
          <w:tcPr>
            <w:tcW w:w="5735" w:type="dxa"/>
            <w:shd w:val="clear" w:color="auto" w:fill="DBE5F1" w:themeFill="accent1" w:themeFillTint="33"/>
          </w:tcPr>
          <w:p w:rsidR="00251A4A" w:rsidRPr="007937C0" w:rsidRDefault="00685D2E" w:rsidP="005D5C60">
            <w:pPr>
              <w:ind w:left="134"/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t xml:space="preserve">ÖĞRENME BİRİMİ </w:t>
            </w:r>
            <w:r w:rsidR="00251A4A" w:rsidRPr="007937C0">
              <w:rPr>
                <w:rFonts w:ascii="Arial" w:hAnsi="Arial" w:cs="Arial"/>
                <w:b/>
                <w:sz w:val="20"/>
                <w:szCs w:val="20"/>
              </w:rPr>
              <w:t>KAZANIMLARI ve KAZANIM AÇIKLAMALARI</w:t>
            </w:r>
          </w:p>
        </w:tc>
      </w:tr>
      <w:tr w:rsidR="001E0AF0" w:rsidRPr="007937C0" w:rsidTr="007533E0">
        <w:trPr>
          <w:trHeight w:val="4292"/>
          <w:jc w:val="center"/>
        </w:trPr>
        <w:tc>
          <w:tcPr>
            <w:tcW w:w="2050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Temel Esaslar ve Motor Performansı</w:t>
            </w:r>
          </w:p>
        </w:tc>
        <w:tc>
          <w:tcPr>
            <w:tcW w:w="2835" w:type="dxa"/>
            <w:vAlign w:val="center"/>
          </w:tcPr>
          <w:p w:rsidR="00E6409A" w:rsidRPr="009B2763" w:rsidRDefault="00E6409A" w:rsidP="000517AD">
            <w:pPr>
              <w:pStyle w:val="ListeParagraf2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Temel esaslar ve motor verimi</w:t>
            </w:r>
          </w:p>
          <w:p w:rsidR="00E6409A" w:rsidRPr="009B2763" w:rsidRDefault="00E6409A" w:rsidP="000517AD">
            <w:pPr>
              <w:pStyle w:val="ListeParagraf2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Motorun yapısı</w:t>
            </w:r>
          </w:p>
          <w:p w:rsidR="00E6409A" w:rsidRPr="009B2763" w:rsidRDefault="00E6409A" w:rsidP="000517AD">
            <w:pPr>
              <w:pStyle w:val="ListeParagraf2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9B2763">
              <w:rPr>
                <w:rFonts w:ascii="Arial" w:hAnsi="Arial" w:cs="Arial"/>
                <w:sz w:val="20"/>
                <w:szCs w:val="20"/>
              </w:rPr>
              <w:t>Süperşarj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9B2763">
              <w:rPr>
                <w:rFonts w:ascii="Arial" w:hAnsi="Arial" w:cs="Arial"/>
                <w:sz w:val="20"/>
                <w:szCs w:val="20"/>
              </w:rPr>
              <w:t>turboşarj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sistemleri</w:t>
            </w:r>
          </w:p>
          <w:p w:rsidR="001E0AF0" w:rsidRPr="004C756A" w:rsidRDefault="00E6409A" w:rsidP="000517AD">
            <w:pPr>
              <w:pStyle w:val="ListeParagraf1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performansı</w:t>
            </w:r>
          </w:p>
        </w:tc>
        <w:tc>
          <w:tcPr>
            <w:tcW w:w="5735" w:type="dxa"/>
          </w:tcPr>
          <w:p w:rsidR="00E6409A" w:rsidRDefault="00E6409A" w:rsidP="000517AD">
            <w:pPr>
              <w:pStyle w:val="ListeParagraf1"/>
              <w:numPr>
                <w:ilvl w:val="0"/>
                <w:numId w:val="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E6409A">
              <w:rPr>
                <w:rFonts w:ascii="Arial" w:hAnsi="Arial" w:cs="Arial"/>
                <w:b/>
                <w:sz w:val="20"/>
                <w:szCs w:val="20"/>
              </w:rPr>
              <w:t>Motor verim hesaplamalarını yapar.</w:t>
            </w:r>
          </w:p>
          <w:p w:rsidR="00E6409A" w:rsidRPr="00E6409A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Motorculuk el aletleri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E6409A" w:rsidRPr="00E6409A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Motor terimleri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tanımla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E6409A" w:rsidRPr="00E6409A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Motor verimleri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E6409A" w:rsidRPr="00E6409A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Pistonlu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motorların çalışma prensipleri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E6409A" w:rsidRPr="00E6409A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Pistonlu motorlar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zamanlarına göre sınıflandırarak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E6409A" w:rsidRPr="00F74AC1" w:rsidRDefault="00E6409A" w:rsidP="000517AD">
            <w:pPr>
              <w:pStyle w:val="ListeParagraf1"/>
              <w:numPr>
                <w:ilvl w:val="0"/>
                <w:numId w:val="7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Pistonlu motor çevrimleri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F74AC1" w:rsidRPr="00E6409A" w:rsidRDefault="00F74AC1" w:rsidP="00F74AC1">
            <w:pPr>
              <w:pStyle w:val="ListeParagraf1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6409A" w:rsidRDefault="00E6409A" w:rsidP="000517AD">
            <w:pPr>
              <w:pStyle w:val="ListeParagraf1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6409A">
              <w:rPr>
                <w:rFonts w:ascii="Arial" w:hAnsi="Arial" w:cs="Arial"/>
                <w:b/>
                <w:sz w:val="20"/>
                <w:szCs w:val="20"/>
              </w:rPr>
              <w:t xml:space="preserve">İş sağlığı ve güvenliği önlemlerini alarak ilgili bakım el kitabı talimatlarına uygun şekilde motor yapısını oluşturan elemanların sökme ve takma işlemlerini yapar. </w:t>
            </w:r>
          </w:p>
          <w:p w:rsidR="00E6409A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Mot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or yapısını oluşturan elemanlar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sırala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Motor yapısın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ı oluşturan elemanların yapısı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K</w:t>
            </w:r>
            <w:r>
              <w:rPr>
                <w:rFonts w:ascii="Arial" w:hAnsi="Arial" w:cs="Arial"/>
                <w:sz w:val="20"/>
                <w:szCs w:val="20"/>
              </w:rPr>
              <w:t>rank muhafazası ve krank şaftı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Kam şaftı ve hazneleri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Aksesuar dişli kutusu </w:t>
            </w:r>
            <w:r w:rsidRPr="009B2763">
              <w:rPr>
                <w:rFonts w:ascii="Arial" w:hAnsi="Arial" w:cs="Arial"/>
                <w:sz w:val="20"/>
                <w:szCs w:val="20"/>
              </w:rPr>
              <w:t>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Silindir ve piston grupları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Bağlantı çubukları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Giriş (Emme)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manifoldu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Egzoz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manifoldu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Supap mekanizmaları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F74AC1" w:rsidRDefault="00CF4D8B" w:rsidP="000517AD">
            <w:pPr>
              <w:pStyle w:val="ListeParagraf1"/>
              <w:numPr>
                <w:ilvl w:val="0"/>
                <w:numId w:val="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Per</w:t>
            </w:r>
            <w:r>
              <w:rPr>
                <w:rFonts w:ascii="Arial" w:hAnsi="Arial" w:cs="Arial"/>
                <w:sz w:val="20"/>
                <w:szCs w:val="20"/>
              </w:rPr>
              <w:t>vane redüksiyon dişli kutuları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E6409A" w:rsidRDefault="00F74AC1" w:rsidP="00F74AC1">
            <w:pPr>
              <w:pStyle w:val="ListeParagraf1"/>
              <w:ind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6409A" w:rsidRDefault="00E6409A" w:rsidP="000517AD">
            <w:pPr>
              <w:pStyle w:val="ListeParagraf1"/>
              <w:numPr>
                <w:ilvl w:val="0"/>
                <w:numId w:val="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E6409A">
              <w:rPr>
                <w:rFonts w:ascii="Arial" w:hAnsi="Arial" w:cs="Arial"/>
                <w:b/>
                <w:sz w:val="20"/>
                <w:szCs w:val="20"/>
              </w:rPr>
              <w:t xml:space="preserve">İş sağlığı ve güvenliği önlemlerini alarak ilgili bakım el kitabı talimatlarına uygun şekilde </w:t>
            </w:r>
            <w:proofErr w:type="spellStart"/>
            <w:r w:rsidRPr="00E6409A">
              <w:rPr>
                <w:rFonts w:ascii="Arial" w:hAnsi="Arial" w:cs="Arial"/>
                <w:b/>
                <w:sz w:val="20"/>
                <w:szCs w:val="20"/>
              </w:rPr>
              <w:t>süperşarj</w:t>
            </w:r>
            <w:proofErr w:type="spellEnd"/>
            <w:r w:rsidRPr="00E6409A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 w:rsidRPr="00E6409A">
              <w:rPr>
                <w:rFonts w:ascii="Arial" w:hAnsi="Arial" w:cs="Arial"/>
                <w:b/>
                <w:sz w:val="20"/>
                <w:szCs w:val="20"/>
              </w:rPr>
              <w:t>turboşarj</w:t>
            </w:r>
            <w:proofErr w:type="spellEnd"/>
            <w:r w:rsidRPr="00E6409A">
              <w:rPr>
                <w:rFonts w:ascii="Arial" w:hAnsi="Arial" w:cs="Arial"/>
                <w:b/>
                <w:sz w:val="20"/>
                <w:szCs w:val="20"/>
              </w:rPr>
              <w:t xml:space="preserve"> sistemlerini test edip ayar işlemlerini yapar.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Süper şa</w:t>
            </w:r>
            <w:r>
              <w:rPr>
                <w:rFonts w:ascii="Arial" w:hAnsi="Arial" w:cs="Arial"/>
                <w:sz w:val="20"/>
                <w:szCs w:val="20"/>
              </w:rPr>
              <w:t>rj sisteminin kullanılma amacı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Süper şarjın motor par</w:t>
            </w:r>
            <w:r>
              <w:rPr>
                <w:rFonts w:ascii="Arial" w:hAnsi="Arial" w:cs="Arial"/>
                <w:sz w:val="20"/>
                <w:szCs w:val="20"/>
              </w:rPr>
              <w:t>ametreleri üzerindeki etkileri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Süper şarj / Turbo </w:t>
            </w:r>
            <w:r>
              <w:rPr>
                <w:rFonts w:ascii="Arial" w:hAnsi="Arial" w:cs="Arial"/>
                <w:sz w:val="20"/>
                <w:szCs w:val="20"/>
              </w:rPr>
              <w:t>şarj sistemlerinin yapısı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F74AC1" w:rsidRDefault="00CF4D8B" w:rsidP="000517AD">
            <w:pPr>
              <w:pStyle w:val="ListeParagraf1"/>
              <w:numPr>
                <w:ilvl w:val="0"/>
                <w:numId w:val="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Süper şarj / Turbo </w:t>
            </w:r>
            <w:r>
              <w:rPr>
                <w:rFonts w:ascii="Arial" w:hAnsi="Arial" w:cs="Arial"/>
                <w:sz w:val="20"/>
                <w:szCs w:val="20"/>
              </w:rPr>
              <w:t>şarj sistemlerinin çalışması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E6409A" w:rsidRDefault="00F74AC1" w:rsidP="00F74AC1">
            <w:pPr>
              <w:pStyle w:val="ListeParagraf1"/>
              <w:ind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E6409A" w:rsidRDefault="00E6409A" w:rsidP="000517AD">
            <w:pPr>
              <w:pStyle w:val="ListeParagraf1"/>
              <w:numPr>
                <w:ilvl w:val="0"/>
                <w:numId w:val="6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E6409A">
              <w:rPr>
                <w:rFonts w:ascii="Arial" w:hAnsi="Arial" w:cs="Arial"/>
                <w:b/>
                <w:sz w:val="20"/>
                <w:szCs w:val="20"/>
              </w:rPr>
              <w:t>Motorun performans hesaplarını yaparak kontrol eder.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performansı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tanımla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güç hesaplaması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güç ölçümü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güc</w:t>
            </w:r>
            <w:r>
              <w:rPr>
                <w:rFonts w:ascii="Arial" w:hAnsi="Arial" w:cs="Arial"/>
                <w:sz w:val="20"/>
                <w:szCs w:val="20"/>
              </w:rPr>
              <w:t>üne etki eden faktörler anlatılarak açıklanır</w:t>
            </w:r>
            <w:r w:rsidRPr="009B2763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Yakıt/hava karışım oranlar</w:t>
            </w:r>
            <w:r w:rsidRPr="009B2763">
              <w:rPr>
                <w:rFonts w:ascii="Arial" w:hAnsi="Arial" w:cs="Arial"/>
                <w:sz w:val="20"/>
                <w:szCs w:val="20"/>
              </w:rPr>
              <w:t>ı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E6409A" w:rsidRDefault="00CF4D8B" w:rsidP="000517AD">
            <w:pPr>
              <w:pStyle w:val="ListeParagraf1"/>
              <w:numPr>
                <w:ilvl w:val="0"/>
                <w:numId w:val="10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Ateşleme öncesi motor </w:t>
            </w:r>
            <w:r>
              <w:rPr>
                <w:rFonts w:ascii="Arial" w:hAnsi="Arial" w:cs="Arial"/>
                <w:sz w:val="20"/>
                <w:szCs w:val="20"/>
              </w:rPr>
              <w:t>performansı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1E0AF0" w:rsidRPr="0055177A" w:rsidRDefault="001E0AF0" w:rsidP="00E6409A">
            <w:pPr>
              <w:pStyle w:val="ListeParagraf1"/>
              <w:ind w:left="360" w:firstLine="0"/>
              <w:jc w:val="both"/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</w:pPr>
          </w:p>
        </w:tc>
      </w:tr>
      <w:tr w:rsidR="001E0AF0" w:rsidRPr="007937C0" w:rsidTr="00F74AC1">
        <w:trPr>
          <w:trHeight w:val="770"/>
          <w:jc w:val="center"/>
        </w:trPr>
        <w:tc>
          <w:tcPr>
            <w:tcW w:w="2050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Pistonlu Motor Sistemleri </w:t>
            </w:r>
          </w:p>
        </w:tc>
        <w:tc>
          <w:tcPr>
            <w:tcW w:w="2835" w:type="dxa"/>
            <w:vAlign w:val="center"/>
          </w:tcPr>
          <w:p w:rsidR="00E6409A" w:rsidRPr="009B2763" w:rsidRDefault="00E6409A" w:rsidP="008A1960">
            <w:pPr>
              <w:pStyle w:val="ListeParagraf2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yağları ve yakıtları</w:t>
            </w:r>
          </w:p>
          <w:p w:rsidR="00E6409A" w:rsidRPr="009B2763" w:rsidRDefault="00E6409A" w:rsidP="008A1960">
            <w:pPr>
              <w:pStyle w:val="ListeParagraf2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yakıt sistemi</w:t>
            </w:r>
          </w:p>
          <w:p w:rsidR="00E6409A" w:rsidRPr="009B2763" w:rsidRDefault="00E6409A" w:rsidP="008A1960">
            <w:pPr>
              <w:pStyle w:val="ListeParagraf2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yağlama sistemi</w:t>
            </w:r>
          </w:p>
          <w:p w:rsidR="00E6409A" w:rsidRPr="009B2763" w:rsidRDefault="00E6409A" w:rsidP="008A1960">
            <w:pPr>
              <w:pStyle w:val="ListeParagraf2"/>
              <w:numPr>
                <w:ilvl w:val="0"/>
                <w:numId w:val="20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ilk hareket ve ateşleme sistemleri</w:t>
            </w:r>
          </w:p>
          <w:p w:rsidR="001E0AF0" w:rsidRPr="00B47BBC" w:rsidRDefault="00E6409A" w:rsidP="008A1960">
            <w:pPr>
              <w:pStyle w:val="ListeParagraf2"/>
              <w:numPr>
                <w:ilvl w:val="0"/>
                <w:numId w:val="20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Endüksiyon, egzoz ve soğutma sistemleri</w:t>
            </w:r>
          </w:p>
        </w:tc>
        <w:tc>
          <w:tcPr>
            <w:tcW w:w="5735" w:type="dxa"/>
          </w:tcPr>
          <w:p w:rsidR="00CF4D8B" w:rsidRDefault="00CF4D8B" w:rsidP="008A1960">
            <w:pPr>
              <w:pStyle w:val="ListeParagraf1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CF4D8B">
              <w:rPr>
                <w:rFonts w:ascii="Arial" w:hAnsi="Arial" w:cs="Arial"/>
                <w:b/>
                <w:sz w:val="20"/>
                <w:szCs w:val="20"/>
              </w:rPr>
              <w:t xml:space="preserve">Motor yağı ve yakıtlar ile çalışırken alınması gereken iş sağlığı ve güvenliği tedbirlerini alır. 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Motor yağları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Pistonlu uçak motorlarında kullanılan moto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 xml:space="preserve">r yağlarının </w:t>
            </w:r>
            <w:proofErr w:type="spellStart"/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spesifikasyonları</w:t>
            </w:r>
            <w:proofErr w:type="spellEnd"/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(teknik özelliklerini) açıkla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Pistonlu uçak motorlarında kullanılan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 xml:space="preserve"> yakıtların teknik özellikleri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Yakıt katkı maddeleri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Motor yağı analiz 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işlemleri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Motor yakıtı analiz işlemleri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Motor yağı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 xml:space="preserve"> ile ilgili emniyet tedbirleri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listele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ni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CF4D8B" w:rsidRPr="00F74AC1" w:rsidRDefault="00CF4D8B" w:rsidP="000517AD">
            <w:pPr>
              <w:pStyle w:val="ListeParagraf1"/>
              <w:numPr>
                <w:ilvl w:val="0"/>
                <w:numId w:val="1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Yak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ıtla ilgili emniyet tedbirleri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 xml:space="preserve"> listele</w:t>
            </w:r>
            <w:r w:rsidR="00CF5A78">
              <w:rPr>
                <w:rFonts w:ascii="Arial" w:hAnsi="Arial" w:cs="Arial"/>
                <w:color w:val="000000"/>
                <w:sz w:val="20"/>
                <w:szCs w:val="20"/>
              </w:rPr>
              <w:t>ni</w:t>
            </w:r>
            <w:r w:rsidRPr="009B2763">
              <w:rPr>
                <w:rFonts w:ascii="Arial" w:hAnsi="Arial" w:cs="Arial"/>
                <w:color w:val="000000"/>
                <w:sz w:val="20"/>
                <w:szCs w:val="20"/>
              </w:rPr>
              <w:t>r.</w:t>
            </w:r>
          </w:p>
          <w:p w:rsidR="00F74AC1" w:rsidRPr="00CF4D8B" w:rsidRDefault="00F74AC1" w:rsidP="00F74AC1">
            <w:pPr>
              <w:pStyle w:val="ListeParagraf1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4D8B" w:rsidRDefault="00CF4D8B" w:rsidP="008A1960">
            <w:pPr>
              <w:pStyle w:val="ListeParagraf1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CF4D8B">
              <w:rPr>
                <w:rFonts w:ascii="Arial" w:hAnsi="Arial" w:cs="Arial"/>
                <w:b/>
                <w:sz w:val="20"/>
                <w:szCs w:val="20"/>
              </w:rPr>
              <w:t>İş sağlığı ve güvenliği önlemlerini alarak ilgili bakım el kitabı (AMM) talimatlarına uygun şekilde motor yakıt sistemi elemanlarının bakım onarımını yapar.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Karbüratör tipleri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 xml:space="preserve"> listele</w:t>
            </w:r>
            <w:r>
              <w:rPr>
                <w:rFonts w:ascii="Arial" w:hAnsi="Arial" w:cs="Arial"/>
                <w:sz w:val="20"/>
                <w:szCs w:val="20"/>
              </w:rPr>
              <w:t>ni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Karbüratörlerin </w:t>
            </w:r>
            <w:r w:rsidR="00CF5A78">
              <w:rPr>
                <w:rFonts w:ascii="Arial" w:hAnsi="Arial" w:cs="Arial"/>
                <w:sz w:val="20"/>
                <w:szCs w:val="20"/>
              </w:rPr>
              <w:t>yapıs</w:t>
            </w:r>
            <w:r w:rsidRPr="009B2763">
              <w:rPr>
                <w:rFonts w:ascii="Arial" w:hAnsi="Arial" w:cs="Arial"/>
                <w:sz w:val="20"/>
                <w:szCs w:val="20"/>
              </w:rPr>
              <w:t>ı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Karbü</w:t>
            </w:r>
            <w:r w:rsidR="00CF5A78">
              <w:rPr>
                <w:rFonts w:ascii="Arial" w:hAnsi="Arial" w:cs="Arial"/>
                <w:sz w:val="20"/>
                <w:szCs w:val="20"/>
              </w:rPr>
              <w:t>ratörlerin çalışma prensipleri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Karbüratörlerde buzlanma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Karbüratörlerin ısıtılması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Yakıt </w:t>
            </w:r>
            <w:proofErr w:type="gramStart"/>
            <w:r w:rsidRPr="009B2763">
              <w:rPr>
                <w:rFonts w:ascii="Arial" w:hAnsi="Arial" w:cs="Arial"/>
                <w:sz w:val="20"/>
                <w:szCs w:val="20"/>
              </w:rPr>
              <w:t>en</w:t>
            </w:r>
            <w:r w:rsidR="00CF5A78">
              <w:rPr>
                <w:rFonts w:ascii="Arial" w:hAnsi="Arial" w:cs="Arial"/>
                <w:sz w:val="20"/>
                <w:szCs w:val="20"/>
              </w:rPr>
              <w:t>jeksiyon</w:t>
            </w:r>
            <w:proofErr w:type="gramEnd"/>
            <w:r w:rsidR="00CF5A78">
              <w:rPr>
                <w:rFonts w:ascii="Arial" w:hAnsi="Arial" w:cs="Arial"/>
                <w:sz w:val="20"/>
                <w:szCs w:val="20"/>
              </w:rPr>
              <w:t xml:space="preserve"> sistemlerinin tipleri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Yakıt </w:t>
            </w:r>
            <w:proofErr w:type="gramStart"/>
            <w:r w:rsidRPr="009B2763">
              <w:rPr>
                <w:rFonts w:ascii="Arial" w:hAnsi="Arial" w:cs="Arial"/>
                <w:sz w:val="20"/>
                <w:szCs w:val="20"/>
              </w:rPr>
              <w:t>e</w:t>
            </w:r>
            <w:r w:rsidR="00CF5A78">
              <w:rPr>
                <w:rFonts w:ascii="Arial" w:hAnsi="Arial" w:cs="Arial"/>
                <w:sz w:val="20"/>
                <w:szCs w:val="20"/>
              </w:rPr>
              <w:t>njeksiyon</w:t>
            </w:r>
            <w:proofErr w:type="gramEnd"/>
            <w:r w:rsidR="00CF5A78">
              <w:rPr>
                <w:rFonts w:ascii="Arial" w:hAnsi="Arial" w:cs="Arial"/>
                <w:sz w:val="20"/>
                <w:szCs w:val="20"/>
              </w:rPr>
              <w:t xml:space="preserve"> sistemlerinin yapısı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Yakıt </w:t>
            </w:r>
            <w:proofErr w:type="gramStart"/>
            <w:r w:rsidRPr="009B2763">
              <w:rPr>
                <w:rFonts w:ascii="Arial" w:hAnsi="Arial" w:cs="Arial"/>
                <w:sz w:val="20"/>
                <w:szCs w:val="20"/>
              </w:rPr>
              <w:t>enjeksiyon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sis</w:t>
            </w:r>
            <w:r w:rsidR="00CF5A78">
              <w:rPr>
                <w:rFonts w:ascii="Arial" w:hAnsi="Arial" w:cs="Arial"/>
                <w:sz w:val="20"/>
                <w:szCs w:val="20"/>
              </w:rPr>
              <w:t>temlerinin çalışma prensipleri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CF4D8B" w:rsidRDefault="00CF5A78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Elektronik motor kontrolü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="00CF4D8B"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4D8B" w:rsidRPr="00F74AC1" w:rsidRDefault="00CF4D8B" w:rsidP="000517AD">
            <w:pPr>
              <w:pStyle w:val="ListeParagraf1"/>
              <w:numPr>
                <w:ilvl w:val="0"/>
                <w:numId w:val="12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Yakıt ölçüm si</w:t>
            </w:r>
            <w:r w:rsidR="00CF5A78">
              <w:rPr>
                <w:rFonts w:ascii="Arial" w:hAnsi="Arial" w:cs="Arial"/>
                <w:sz w:val="20"/>
                <w:szCs w:val="20"/>
              </w:rPr>
              <w:t>stemlerinin (FADEC ) çalışması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 w:rsidR="00CF5A78"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CF4D8B" w:rsidRDefault="00F74AC1" w:rsidP="00F74AC1">
            <w:pPr>
              <w:pStyle w:val="ListeParagraf1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4D8B" w:rsidRDefault="00CF4D8B" w:rsidP="008A1960">
            <w:pPr>
              <w:pStyle w:val="ListeParagraf1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CF4D8B">
              <w:rPr>
                <w:rFonts w:ascii="Arial" w:hAnsi="Arial" w:cs="Arial"/>
                <w:b/>
                <w:sz w:val="20"/>
                <w:szCs w:val="20"/>
              </w:rPr>
              <w:t>İş sağlığı ve güvenliği önlemlerini alarak ilgili bakım el kitabı (AMM) talimatlarına uygun şekilde motor yağlama sistemi elemanlarının bakım onarımını yapar.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otor yağlama sistemi yerleşimi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</w:t>
            </w:r>
            <w:r>
              <w:rPr>
                <w:rFonts w:ascii="Arial" w:hAnsi="Arial" w:cs="Arial"/>
                <w:sz w:val="20"/>
                <w:szCs w:val="20"/>
              </w:rPr>
              <w:t>otor yağlama sistemi elemanlar</w:t>
            </w:r>
            <w:r w:rsidRPr="009B2763">
              <w:rPr>
                <w:rFonts w:ascii="Arial" w:hAnsi="Arial" w:cs="Arial"/>
                <w:sz w:val="20"/>
                <w:szCs w:val="20"/>
              </w:rPr>
              <w:t>ı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Yağlama sisteminin çalışması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F74AC1" w:rsidRDefault="00CF5A78" w:rsidP="000517AD">
            <w:pPr>
              <w:pStyle w:val="ListeParagraf1"/>
              <w:numPr>
                <w:ilvl w:val="0"/>
                <w:numId w:val="13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Manyetik </w:t>
            </w:r>
            <w:proofErr w:type="spellStart"/>
            <w:r w:rsidRPr="009B2763">
              <w:rPr>
                <w:rFonts w:ascii="Arial" w:hAnsi="Arial" w:cs="Arial"/>
                <w:sz w:val="20"/>
                <w:szCs w:val="20"/>
              </w:rPr>
              <w:t>chip</w:t>
            </w:r>
            <w:proofErr w:type="spellEnd"/>
            <w:r w:rsidR="005D5C60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9B2763">
              <w:rPr>
                <w:rFonts w:ascii="Arial" w:hAnsi="Arial" w:cs="Arial"/>
                <w:sz w:val="20"/>
                <w:szCs w:val="20"/>
              </w:rPr>
              <w:t>dedektörleri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CF4D8B" w:rsidRDefault="00F74AC1" w:rsidP="00F74AC1">
            <w:pPr>
              <w:pStyle w:val="ListeParagraf1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4D8B" w:rsidRDefault="00CF4D8B" w:rsidP="008A1960">
            <w:pPr>
              <w:pStyle w:val="ListeParagraf1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CF4D8B">
              <w:rPr>
                <w:rFonts w:ascii="Arial" w:hAnsi="Arial" w:cs="Arial"/>
                <w:b/>
                <w:sz w:val="20"/>
                <w:szCs w:val="20"/>
              </w:rPr>
              <w:t>İş sağlığı ve güvenliği önlemlerini alarak ilgili bakım el kitabı (AMM) talimatlarına uygun şekilde motor ilk hareket sistemi ve ateşleme sistemi elemanlarının bakım onarımını yapar.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çalıştırma sistemleri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Isıtma öncesi sistemleri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Manyetolu ateşleme sistemi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F74AC1" w:rsidRDefault="00CF5A78" w:rsidP="000517AD">
            <w:pPr>
              <w:pStyle w:val="ListeParagraf1"/>
              <w:numPr>
                <w:ilvl w:val="0"/>
                <w:numId w:val="14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Ateşleme tertibatları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CF4D8B" w:rsidRDefault="00F74AC1" w:rsidP="00F74AC1">
            <w:pPr>
              <w:pStyle w:val="ListeParagraf1"/>
              <w:ind w:firstLine="0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CF4D8B" w:rsidRDefault="00CF4D8B" w:rsidP="008A1960">
            <w:pPr>
              <w:pStyle w:val="ListeParagraf1"/>
              <w:numPr>
                <w:ilvl w:val="0"/>
                <w:numId w:val="21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CF4D8B">
              <w:rPr>
                <w:rFonts w:ascii="Arial" w:hAnsi="Arial" w:cs="Arial"/>
                <w:b/>
                <w:sz w:val="20"/>
                <w:szCs w:val="20"/>
              </w:rPr>
              <w:t>İş sağlığı ve güvenliği önlemlerini alarak ilgili bakım el kitabı (AMM) talimatlarına uygun şekilde endüksiyon, egzoz ve soğutma sistemlerinin bakım onarımını yapar.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Yedek hava sistemleri dahil</w:t>
            </w:r>
            <w:r>
              <w:rPr>
                <w:rFonts w:ascii="Arial" w:hAnsi="Arial" w:cs="Arial"/>
                <w:sz w:val="20"/>
                <w:szCs w:val="20"/>
              </w:rPr>
              <w:t>endüksiyon sistemlerinin yapıs</w:t>
            </w:r>
            <w:r w:rsidRPr="009B2763">
              <w:rPr>
                <w:rFonts w:ascii="Arial" w:hAnsi="Arial" w:cs="Arial"/>
                <w:sz w:val="20"/>
                <w:szCs w:val="20"/>
              </w:rPr>
              <w:t>ı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ndüksiyon sisteminin çalışması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Egzoz sistemlerinin yapısı ve çalışması </w:t>
            </w:r>
            <w:r w:rsidRPr="009B2763">
              <w:rPr>
                <w:rFonts w:ascii="Arial" w:hAnsi="Arial" w:cs="Arial"/>
                <w:sz w:val="20"/>
                <w:szCs w:val="20"/>
              </w:rPr>
              <w:t>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</w:t>
            </w:r>
            <w:r>
              <w:rPr>
                <w:rFonts w:ascii="Arial" w:hAnsi="Arial" w:cs="Arial"/>
                <w:sz w:val="20"/>
                <w:szCs w:val="20"/>
              </w:rPr>
              <w:t>or soğutma sistemlerinin yapıs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ı </w:t>
            </w:r>
            <w:r>
              <w:rPr>
                <w:rFonts w:ascii="Arial" w:hAnsi="Arial" w:cs="Arial"/>
                <w:sz w:val="20"/>
                <w:szCs w:val="20"/>
              </w:rPr>
              <w:t xml:space="preserve">ve çalışması </w:t>
            </w:r>
            <w:r w:rsidRPr="009B2763">
              <w:rPr>
                <w:rFonts w:ascii="Arial" w:hAnsi="Arial" w:cs="Arial"/>
                <w:sz w:val="20"/>
                <w:szCs w:val="20"/>
              </w:rPr>
              <w:t>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</w:t>
            </w:r>
            <w:r w:rsidRPr="00CF5A78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lastRenderedPageBreak/>
              <w:t>Hava e</w:t>
            </w:r>
            <w:r>
              <w:rPr>
                <w:rFonts w:ascii="Arial" w:hAnsi="Arial" w:cs="Arial"/>
                <w:sz w:val="20"/>
                <w:szCs w:val="20"/>
              </w:rPr>
              <w:t>saslı motor soğutma sistemleri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5"/>
              </w:numPr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Sıvı e</w:t>
            </w:r>
            <w:r>
              <w:rPr>
                <w:rFonts w:ascii="Arial" w:hAnsi="Arial" w:cs="Arial"/>
                <w:sz w:val="20"/>
                <w:szCs w:val="20"/>
              </w:rPr>
              <w:t>saslı motor soğutma sistemleri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1E0AF0" w:rsidRPr="00AA0C79" w:rsidRDefault="001E0AF0" w:rsidP="00CF4D8B">
            <w:pPr>
              <w:pStyle w:val="ListeParagraf1"/>
              <w:ind w:left="360" w:firstLine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E0AF0" w:rsidRPr="007937C0" w:rsidTr="007533E0">
        <w:trPr>
          <w:trHeight w:val="3780"/>
          <w:jc w:val="center"/>
        </w:trPr>
        <w:tc>
          <w:tcPr>
            <w:tcW w:w="2050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lastRenderedPageBreak/>
              <w:t>Motor Çalıştırma ve Gösterge Sistemleri</w:t>
            </w:r>
          </w:p>
        </w:tc>
        <w:tc>
          <w:tcPr>
            <w:tcW w:w="2835" w:type="dxa"/>
            <w:vAlign w:val="center"/>
          </w:tcPr>
          <w:p w:rsidR="00E6409A" w:rsidRPr="008A1960" w:rsidRDefault="00E6409A" w:rsidP="008A1960">
            <w:pPr>
              <w:pStyle w:val="ListeParagraf"/>
              <w:numPr>
                <w:ilvl w:val="0"/>
                <w:numId w:val="22"/>
              </w:numPr>
              <w:spacing w:after="0" w:line="240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8A1960">
              <w:rPr>
                <w:rFonts w:ascii="Arial" w:eastAsia="Calibri" w:hAnsi="Arial" w:cs="Arial"/>
                <w:sz w:val="20"/>
                <w:szCs w:val="20"/>
              </w:rPr>
              <w:t>Motor çalıştırma, izleme ve takip işlemleri</w:t>
            </w:r>
          </w:p>
          <w:p w:rsidR="001E0AF0" w:rsidRPr="000D3DEB" w:rsidRDefault="00E6409A" w:rsidP="008A1960">
            <w:pPr>
              <w:pStyle w:val="ListeParagraf2"/>
              <w:numPr>
                <w:ilvl w:val="0"/>
                <w:numId w:val="22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gösterge sistemleri</w:t>
            </w:r>
          </w:p>
        </w:tc>
        <w:tc>
          <w:tcPr>
            <w:tcW w:w="5735" w:type="dxa"/>
          </w:tcPr>
          <w:p w:rsidR="00CF5A78" w:rsidRDefault="00CF5A78" w:rsidP="008A1960">
            <w:pPr>
              <w:pStyle w:val="ListeParagraf1"/>
              <w:numPr>
                <w:ilvl w:val="0"/>
                <w:numId w:val="23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F5A78">
              <w:rPr>
                <w:rFonts w:ascii="Arial" w:hAnsi="Arial" w:cs="Arial"/>
                <w:b/>
                <w:sz w:val="20"/>
                <w:szCs w:val="20"/>
              </w:rPr>
              <w:t>İlgili bakım el kitabı (AMM) talimatlarına uygun olarak motoru çalıştırıp motor takip işlemlerini yapar.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izleme /takip v</w:t>
            </w:r>
            <w:r>
              <w:rPr>
                <w:rFonts w:ascii="Arial" w:hAnsi="Arial" w:cs="Arial"/>
                <w:sz w:val="20"/>
                <w:szCs w:val="20"/>
              </w:rPr>
              <w:t xml:space="preserve">e yerde çalıştırma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prosedürler</w:t>
            </w:r>
            <w:r w:rsidRPr="009B2763">
              <w:rPr>
                <w:rFonts w:ascii="Arial" w:hAnsi="Arial" w:cs="Arial"/>
                <w:sz w:val="20"/>
                <w:szCs w:val="20"/>
              </w:rPr>
              <w:t>i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</w:t>
            </w:r>
            <w:r>
              <w:rPr>
                <w:rFonts w:ascii="Arial" w:hAnsi="Arial" w:cs="Arial"/>
                <w:sz w:val="20"/>
                <w:szCs w:val="20"/>
              </w:rPr>
              <w:t>or güç çıkışı ve parametreleri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yorumla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Motor ve </w:t>
            </w:r>
            <w:proofErr w:type="spellStart"/>
            <w:r w:rsidRPr="009B2763">
              <w:rPr>
                <w:rFonts w:ascii="Arial" w:hAnsi="Arial" w:cs="Arial"/>
                <w:sz w:val="20"/>
                <w:szCs w:val="20"/>
              </w:rPr>
              <w:t>komponentleri</w:t>
            </w:r>
            <w:r>
              <w:rPr>
                <w:rFonts w:ascii="Arial" w:hAnsi="Arial" w:cs="Arial"/>
                <w:sz w:val="20"/>
                <w:szCs w:val="20"/>
              </w:rPr>
              <w:t>nin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muayene (kontrol) edilmesi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Silindir </w:t>
            </w:r>
            <w:r>
              <w:rPr>
                <w:rFonts w:ascii="Arial" w:hAnsi="Arial" w:cs="Arial"/>
                <w:sz w:val="20"/>
                <w:szCs w:val="20"/>
              </w:rPr>
              <w:t>kompresyon kontrolü</w:t>
            </w:r>
            <w:r w:rsidRPr="00CF5A78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CF5A78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CF5A78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imalatçısı</w:t>
            </w:r>
            <w:r>
              <w:rPr>
                <w:rFonts w:ascii="Arial" w:hAnsi="Arial" w:cs="Arial"/>
                <w:sz w:val="20"/>
                <w:szCs w:val="20"/>
              </w:rPr>
              <w:t xml:space="preserve"> tarafından öngörülen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kriterler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CF5A78" w:rsidRPr="00F74AC1" w:rsidRDefault="00CF5A78" w:rsidP="000517AD">
            <w:pPr>
              <w:pStyle w:val="ListeParagraf1"/>
              <w:numPr>
                <w:ilvl w:val="0"/>
                <w:numId w:val="16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Toleranslar ve veriler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CF5A78" w:rsidRDefault="00F74AC1" w:rsidP="00F74AC1">
            <w:pPr>
              <w:pStyle w:val="ListeParagraf1"/>
              <w:ind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1E0AF0" w:rsidRPr="00CF5A78" w:rsidRDefault="00CF5A78" w:rsidP="008A1960">
            <w:pPr>
              <w:pStyle w:val="ListeParagraf1"/>
              <w:numPr>
                <w:ilvl w:val="0"/>
                <w:numId w:val="2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F5A78">
              <w:rPr>
                <w:rFonts w:ascii="Arial" w:hAnsi="Arial" w:cs="Arial"/>
                <w:b/>
                <w:sz w:val="20"/>
                <w:szCs w:val="20"/>
              </w:rPr>
              <w:t>İlgili bakım el kitabı (AMM) talimatlarına uygun olarak motor gösterge sistemlerinin çalışma testlerini yapar.</w:t>
            </w:r>
          </w:p>
          <w:p w:rsidR="00CF5A78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göstergeleri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listele</w:t>
            </w:r>
            <w:r>
              <w:rPr>
                <w:rFonts w:ascii="Arial" w:hAnsi="Arial" w:cs="Arial"/>
                <w:sz w:val="20"/>
                <w:szCs w:val="20"/>
              </w:rPr>
              <w:t>ni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Motor hız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Silind</w:t>
            </w:r>
            <w:r>
              <w:rPr>
                <w:rFonts w:ascii="Arial" w:hAnsi="Arial" w:cs="Arial"/>
                <w:sz w:val="20"/>
                <w:szCs w:val="20"/>
              </w:rPr>
              <w:t>ir kapağı sıcaklığı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Soğutucu sıcaklığı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Yağ basıncı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Yağ sıcaklığı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E</w:t>
            </w:r>
            <w:r>
              <w:rPr>
                <w:rFonts w:ascii="Arial" w:hAnsi="Arial" w:cs="Arial"/>
                <w:sz w:val="20"/>
                <w:szCs w:val="20"/>
              </w:rPr>
              <w:t>gzoz gazı sıcaklığı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Yakıt basınç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Yakıt akış gösterges</w:t>
            </w:r>
            <w:r w:rsidRPr="009B2763">
              <w:rPr>
                <w:rFonts w:ascii="Arial" w:hAnsi="Arial" w:cs="Arial"/>
                <w:sz w:val="20"/>
                <w:szCs w:val="20"/>
              </w:rPr>
              <w:t>i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383C7E" w:rsidRDefault="00383C7E" w:rsidP="000517AD">
            <w:pPr>
              <w:pStyle w:val="ListeParagraf1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Manifold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basıncı göstergesi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CF5A78" w:rsidRDefault="00F74AC1" w:rsidP="00F74AC1">
            <w:pPr>
              <w:pStyle w:val="ListeParagraf1"/>
              <w:ind w:firstLine="0"/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1E0AF0" w:rsidRPr="00854825" w:rsidTr="007533E0">
        <w:trPr>
          <w:trHeight w:val="2599"/>
          <w:jc w:val="center"/>
        </w:trPr>
        <w:tc>
          <w:tcPr>
            <w:tcW w:w="2050" w:type="dxa"/>
            <w:vAlign w:val="center"/>
          </w:tcPr>
          <w:p w:rsidR="001E0AF0" w:rsidRPr="009B2763" w:rsidRDefault="001E0AF0" w:rsidP="001E0AF0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Güç Sistemi Kurulumu ve Motor Depolama</w:t>
            </w:r>
          </w:p>
        </w:tc>
        <w:tc>
          <w:tcPr>
            <w:tcW w:w="2835" w:type="dxa"/>
            <w:vAlign w:val="center"/>
          </w:tcPr>
          <w:p w:rsidR="00E6409A" w:rsidRPr="009B2763" w:rsidRDefault="00E6409A" w:rsidP="008A1960">
            <w:pPr>
              <w:pStyle w:val="ListeParagraf2"/>
              <w:numPr>
                <w:ilvl w:val="0"/>
                <w:numId w:val="24"/>
              </w:numPr>
              <w:rPr>
                <w:rFonts w:ascii="Arial" w:hAnsi="Arial" w:cs="Arial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Güç sistemi elemanları ve kurulumu</w:t>
            </w:r>
          </w:p>
          <w:p w:rsidR="001E0AF0" w:rsidRPr="00854825" w:rsidRDefault="00E6409A" w:rsidP="008A1960">
            <w:pPr>
              <w:pStyle w:val="ListeParagraf"/>
              <w:numPr>
                <w:ilvl w:val="0"/>
                <w:numId w:val="24"/>
              </w:numPr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 depolama ve muhafaza işlemleri</w:t>
            </w:r>
          </w:p>
        </w:tc>
        <w:tc>
          <w:tcPr>
            <w:tcW w:w="5735" w:type="dxa"/>
          </w:tcPr>
          <w:p w:rsidR="002454E4" w:rsidRDefault="002454E4" w:rsidP="008A1960">
            <w:pPr>
              <w:pStyle w:val="ListeParagraf1"/>
              <w:numPr>
                <w:ilvl w:val="0"/>
                <w:numId w:val="2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4E4">
              <w:rPr>
                <w:rFonts w:ascii="Arial" w:hAnsi="Arial" w:cs="Arial"/>
                <w:b/>
                <w:sz w:val="20"/>
                <w:szCs w:val="20"/>
              </w:rPr>
              <w:t>İlgili bakım el kitabı (AMM) talimatlarına uygun olarak güç sistemi elemanlarının kontrollerini yapar.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Güç sistemi elemanları listele</w:t>
            </w:r>
            <w:r>
              <w:rPr>
                <w:rFonts w:ascii="Arial" w:hAnsi="Arial" w:cs="Arial"/>
                <w:sz w:val="20"/>
                <w:szCs w:val="20"/>
              </w:rPr>
              <w:t>ni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Yang</w:t>
            </w:r>
            <w:r>
              <w:rPr>
                <w:rFonts w:ascii="Arial" w:hAnsi="Arial" w:cs="Arial"/>
                <w:sz w:val="20"/>
                <w:szCs w:val="20"/>
              </w:rPr>
              <w:t xml:space="preserve">ın duvarlarının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(kurulumunu)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</w:t>
            </w:r>
            <w:r>
              <w:rPr>
                <w:rFonts w:ascii="Arial" w:hAnsi="Arial" w:cs="Arial"/>
                <w:sz w:val="20"/>
                <w:szCs w:val="20"/>
              </w:rPr>
              <w:t xml:space="preserve">or kapaklarının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Akustik panellerin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</w:t>
            </w:r>
            <w:r>
              <w:rPr>
                <w:rFonts w:ascii="Arial" w:hAnsi="Arial" w:cs="Arial"/>
                <w:sz w:val="20"/>
                <w:szCs w:val="20"/>
              </w:rPr>
              <w:t xml:space="preserve">or yataklarının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Vibrasyonu önle</w:t>
            </w:r>
            <w:r>
              <w:rPr>
                <w:rFonts w:ascii="Arial" w:hAnsi="Arial" w:cs="Arial"/>
                <w:sz w:val="20"/>
                <w:szCs w:val="20"/>
              </w:rPr>
              <w:t xml:space="preserve">me yataklarının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Hortumların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Besleyicilerin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Konnektörlerinkonfigürasyonu</w:t>
            </w:r>
            <w:proofErr w:type="spell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Kab</w:t>
            </w:r>
            <w:r>
              <w:rPr>
                <w:rFonts w:ascii="Arial" w:hAnsi="Arial" w:cs="Arial"/>
                <w:sz w:val="20"/>
                <w:szCs w:val="20"/>
              </w:rPr>
              <w:t xml:space="preserve">lo kanallarının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Kontrol kablolarının </w:t>
            </w:r>
            <w:r>
              <w:rPr>
                <w:rFonts w:ascii="Arial" w:hAnsi="Arial" w:cs="Arial"/>
                <w:sz w:val="20"/>
                <w:szCs w:val="20"/>
              </w:rPr>
              <w:t xml:space="preserve">ve çubuklarının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Kaldır</w:t>
            </w:r>
            <w:r>
              <w:rPr>
                <w:rFonts w:ascii="Arial" w:hAnsi="Arial" w:cs="Arial"/>
                <w:sz w:val="20"/>
                <w:szCs w:val="20"/>
              </w:rPr>
              <w:t xml:space="preserve">ma noktalarının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2454E4" w:rsidRPr="00F74AC1" w:rsidRDefault="002454E4" w:rsidP="000517AD">
            <w:pPr>
              <w:pStyle w:val="ListeParagraf1"/>
              <w:numPr>
                <w:ilvl w:val="0"/>
                <w:numId w:val="18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Drenlerin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konfigürasyonu</w:t>
            </w:r>
            <w:proofErr w:type="gramEnd"/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F74AC1" w:rsidRPr="002454E4" w:rsidRDefault="00F74AC1" w:rsidP="00F74AC1">
            <w:pPr>
              <w:pStyle w:val="ListeParagraf1"/>
              <w:ind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454E4" w:rsidRDefault="002454E4" w:rsidP="008A1960">
            <w:pPr>
              <w:pStyle w:val="ListeParagraf1"/>
              <w:numPr>
                <w:ilvl w:val="0"/>
                <w:numId w:val="25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2454E4">
              <w:rPr>
                <w:rFonts w:ascii="Arial" w:hAnsi="Arial" w:cs="Arial"/>
                <w:b/>
                <w:sz w:val="20"/>
                <w:szCs w:val="20"/>
              </w:rPr>
              <w:t>İlgili bakım el kitabı (AMM) talimatlarına uygun olarak motoru depolayıp muhafaza eder.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>Motorun ve aksesuarların/sistemlerin</w:t>
            </w:r>
            <w:r>
              <w:rPr>
                <w:rFonts w:ascii="Arial" w:hAnsi="Arial" w:cs="Arial"/>
                <w:sz w:val="20"/>
                <w:szCs w:val="20"/>
              </w:rPr>
              <w:t xml:space="preserve"> muhafaza edilmesi açıklanır.  </w:t>
            </w:r>
          </w:p>
          <w:p w:rsidR="002454E4" w:rsidRPr="002454E4" w:rsidRDefault="002454E4" w:rsidP="000517AD">
            <w:pPr>
              <w:pStyle w:val="ListeParagraf1"/>
              <w:numPr>
                <w:ilvl w:val="0"/>
                <w:numId w:val="19"/>
              </w:num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sz w:val="20"/>
                <w:szCs w:val="20"/>
              </w:rPr>
              <w:t xml:space="preserve">Motorun ve aksesuarların/sistemlerin </w:t>
            </w:r>
            <w:r>
              <w:rPr>
                <w:rFonts w:ascii="Arial" w:hAnsi="Arial" w:cs="Arial"/>
                <w:sz w:val="20"/>
                <w:szCs w:val="20"/>
              </w:rPr>
              <w:t>muhafazadan çıkarılması</w:t>
            </w:r>
            <w:r w:rsidRPr="009B2763">
              <w:rPr>
                <w:rFonts w:ascii="Arial" w:hAnsi="Arial" w:cs="Arial"/>
                <w:sz w:val="20"/>
                <w:szCs w:val="20"/>
              </w:rPr>
              <w:t xml:space="preserve"> açıkla</w:t>
            </w:r>
            <w:r>
              <w:rPr>
                <w:rFonts w:ascii="Arial" w:hAnsi="Arial" w:cs="Arial"/>
                <w:sz w:val="20"/>
                <w:szCs w:val="20"/>
              </w:rPr>
              <w:t>nı</w:t>
            </w:r>
            <w:r w:rsidRPr="009B2763">
              <w:rPr>
                <w:rFonts w:ascii="Arial" w:hAnsi="Arial" w:cs="Arial"/>
                <w:sz w:val="20"/>
                <w:szCs w:val="20"/>
              </w:rPr>
              <w:t>r.</w:t>
            </w:r>
          </w:p>
          <w:p w:rsidR="001E0AF0" w:rsidRPr="00383C7E" w:rsidRDefault="001E0AF0" w:rsidP="002454E4">
            <w:pPr>
              <w:pStyle w:val="ListeParagraf1"/>
              <w:ind w:left="0" w:firstLine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E0AF0" w:rsidRPr="007937C0" w:rsidTr="00AF74F3">
        <w:trPr>
          <w:trHeight w:val="629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E0AF0" w:rsidRPr="009B2763" w:rsidRDefault="000517AD" w:rsidP="000517AD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/>
                <w:sz w:val="20"/>
                <w:szCs w:val="20"/>
              </w:rPr>
              <w:lastRenderedPageBreak/>
              <w:t>UYGULAMA FAALİYETLERİ/TEMRİNLER</w:t>
            </w:r>
          </w:p>
        </w:tc>
      </w:tr>
      <w:tr w:rsidR="001E0AF0" w:rsidRPr="007937C0" w:rsidTr="00AF74F3">
        <w:trPr>
          <w:trHeight w:val="1177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1E0AF0" w:rsidRPr="009B2763" w:rsidRDefault="000517AD" w:rsidP="000517AD">
            <w:pPr>
              <w:widowControl w:val="0"/>
              <w:autoSpaceDE w:val="0"/>
              <w:autoSpaceDN w:val="0"/>
              <w:adjustRightInd w:val="0"/>
              <w:ind w:right="-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7937C0">
              <w:rPr>
                <w:rFonts w:ascii="Arial" w:hAnsi="Arial" w:cs="Arial"/>
                <w:bCs/>
                <w:sz w:val="20"/>
                <w:szCs w:val="20"/>
              </w:rPr>
              <w:t>Uygulama faaliyeti/temrinler; ders kazanımına uygun olarak okulun fiziki kapasitesi ve donatımı, öğrenci sayısı göz önünde bulundurularak en fazla uygulama faaliyeti/temrini yaptıracak şekilde meslek alan zümre öğretmenler kurulu tarafından seçilir. Meslek alan zümre öğretmenleri tarafından aşağıda yer alan temrinlerden farklı temrinlerin uygulanmasına karar verilebilir</w:t>
            </w:r>
            <w:r w:rsidRPr="007937C0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2454E4" w:rsidRPr="007937C0" w:rsidTr="001C19CF">
        <w:trPr>
          <w:trHeight w:val="1125"/>
          <w:jc w:val="center"/>
        </w:trPr>
        <w:tc>
          <w:tcPr>
            <w:tcW w:w="2050" w:type="dxa"/>
            <w:vAlign w:val="center"/>
          </w:tcPr>
          <w:p w:rsidR="002454E4" w:rsidRPr="009B2763" w:rsidRDefault="002454E4" w:rsidP="002454E4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Temel Esaslar ve Motor Performansı</w:t>
            </w:r>
          </w:p>
        </w:tc>
        <w:tc>
          <w:tcPr>
            <w:tcW w:w="8570" w:type="dxa"/>
            <w:gridSpan w:val="2"/>
            <w:vAlign w:val="center"/>
          </w:tcPr>
          <w:p w:rsidR="002454E4" w:rsidRDefault="002454E4" w:rsidP="000517AD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Motor çevrim, sıkıştırma oranı </w:t>
            </w:r>
            <w:proofErr w:type="gramStart"/>
            <w:r w:rsidRPr="002454E4">
              <w:rPr>
                <w:rFonts w:ascii="Arial" w:hAnsi="Arial" w:cs="Arial"/>
                <w:bCs/>
                <w:sz w:val="20"/>
                <w:szCs w:val="20"/>
              </w:rPr>
              <w:t>ve  motor</w:t>
            </w:r>
            <w:proofErr w:type="gramEnd"/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 verim hesaplamalarını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2454E4" w:rsidRDefault="002454E4" w:rsidP="000517AD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454E4">
              <w:rPr>
                <w:rFonts w:ascii="Arial" w:hAnsi="Arial" w:cs="Arial"/>
                <w:bCs/>
                <w:sz w:val="20"/>
                <w:szCs w:val="20"/>
              </w:rPr>
              <w:t>Motor yapısını oluşturan elemanları sökme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>, gözle kontrolünü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 ve takma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. Şaft, delik, </w:t>
            </w:r>
            <w:proofErr w:type="spellStart"/>
            <w:r w:rsidRPr="002454E4">
              <w:rPr>
                <w:rFonts w:ascii="Arial" w:hAnsi="Arial" w:cs="Arial"/>
                <w:bCs/>
                <w:sz w:val="20"/>
                <w:szCs w:val="20"/>
              </w:rPr>
              <w:t>flanş</w:t>
            </w:r>
            <w:proofErr w:type="spellEnd"/>
            <w:r w:rsidRPr="002454E4">
              <w:rPr>
                <w:rFonts w:ascii="Arial" w:hAnsi="Arial" w:cs="Arial"/>
                <w:bCs/>
                <w:sz w:val="20"/>
                <w:szCs w:val="20"/>
              </w:rPr>
              <w:t>, birbirine yakın yüzeyler arası ölçümlerin değişik ölçü aletleri kullanılarak yapılabilme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 ve bunları kayıt altına alma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k.</w:t>
            </w:r>
          </w:p>
          <w:p w:rsidR="002454E4" w:rsidRDefault="002454E4" w:rsidP="000517AD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Turbo şarj ve </w:t>
            </w:r>
            <w:proofErr w:type="spellStart"/>
            <w:r w:rsidRPr="002454E4">
              <w:rPr>
                <w:rFonts w:ascii="Arial" w:hAnsi="Arial" w:cs="Arial"/>
                <w:bCs/>
                <w:sz w:val="20"/>
                <w:szCs w:val="20"/>
              </w:rPr>
              <w:t>wastegate</w:t>
            </w:r>
            <w:proofErr w:type="spellEnd"/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 test ve ayar işlemlerini yapma</w:t>
            </w:r>
            <w:r w:rsidR="000517AD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2454E4">
              <w:rPr>
                <w:rFonts w:ascii="Arial" w:hAnsi="Arial" w:cs="Arial"/>
                <w:bCs/>
                <w:sz w:val="20"/>
                <w:szCs w:val="20"/>
              </w:rPr>
              <w:t>Wastegate</w:t>
            </w:r>
            <w:proofErr w:type="spellEnd"/>
            <w:r w:rsidRPr="002454E4">
              <w:rPr>
                <w:rFonts w:ascii="Arial" w:hAnsi="Arial" w:cs="Arial"/>
                <w:bCs/>
                <w:sz w:val="20"/>
                <w:szCs w:val="20"/>
              </w:rPr>
              <w:t xml:space="preserve"> değiştirme işlemlerini yapma</w:t>
            </w:r>
            <w:r w:rsidR="000517AD"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2454E4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517AD" w:rsidRPr="00FC0C93" w:rsidRDefault="000517AD" w:rsidP="000517AD">
            <w:pPr>
              <w:pStyle w:val="ListeParagraf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>Motor performansı ile ilgili hesaplamaları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 yakıt/hava karışım oranı ayarlarını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 performans kontrollerini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2454E4" w:rsidRPr="007937C0" w:rsidTr="001434F6">
        <w:trPr>
          <w:trHeight w:val="1057"/>
          <w:jc w:val="center"/>
        </w:trPr>
        <w:tc>
          <w:tcPr>
            <w:tcW w:w="2050" w:type="dxa"/>
            <w:vAlign w:val="center"/>
          </w:tcPr>
          <w:p w:rsidR="002454E4" w:rsidRPr="009B2763" w:rsidRDefault="002454E4" w:rsidP="002454E4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 xml:space="preserve">Pistonlu Motor Sistemleri </w:t>
            </w:r>
          </w:p>
        </w:tc>
        <w:tc>
          <w:tcPr>
            <w:tcW w:w="8570" w:type="dxa"/>
            <w:gridSpan w:val="2"/>
            <w:vAlign w:val="center"/>
          </w:tcPr>
          <w:p w:rsidR="002454E4" w:rsidRPr="008A1960" w:rsidRDefault="000517AD" w:rsidP="008A196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960">
              <w:rPr>
                <w:rFonts w:ascii="Arial" w:hAnsi="Arial" w:cs="Arial"/>
                <w:bCs/>
                <w:sz w:val="20"/>
                <w:szCs w:val="20"/>
              </w:rPr>
              <w:t>Motorlarda kullanılan yakıt ve yağların yoğunluk testlerini yapmak. Yakıt ve yağ ile çalışırken alması gereken emniyet tedbirlerini almak.</w:t>
            </w:r>
          </w:p>
          <w:p w:rsidR="000517AD" w:rsidRDefault="000517AD" w:rsidP="008A196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>Karbüratör/enjektör söküp-takma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Rölanti ayarını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Yakıt memelerini temizleme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Yakıt pompasını değiştirme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Yakıt </w:t>
            </w:r>
            <w:proofErr w:type="gram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enjeksiyon</w:t>
            </w:r>
            <w:proofErr w:type="gram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sistemi kontrollerini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517AD" w:rsidRDefault="000517AD" w:rsidP="008A196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>Motor yağ miktarını kontrol etme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ve yağ ikmalini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 yağını değiştirme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Yağ filtresini kontrol etme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Manyetik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chipdedektörünü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kontrol etme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517AD" w:rsidRDefault="000517AD" w:rsidP="008A196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>Starter motorunun değiştirilmesi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Manyeto değişimi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Manyeto ayarlarını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Buji değiştirme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Buji çalışma kontrollerini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0517AD" w:rsidRPr="001434F6" w:rsidRDefault="000517AD" w:rsidP="008A1960">
            <w:pPr>
              <w:pStyle w:val="ListeParagraf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Sıcaklık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sensörü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değiştirme işlemini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Egzoz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gasketi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(contası) değiştirme işlemini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 soğutma sisteminin kontrollerini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2454E4" w:rsidRPr="007937C0" w:rsidTr="001434F6">
        <w:trPr>
          <w:trHeight w:val="1057"/>
          <w:jc w:val="center"/>
        </w:trPr>
        <w:tc>
          <w:tcPr>
            <w:tcW w:w="2050" w:type="dxa"/>
            <w:vAlign w:val="center"/>
          </w:tcPr>
          <w:p w:rsidR="002454E4" w:rsidRPr="009B2763" w:rsidRDefault="002454E4" w:rsidP="002454E4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Motor Çalıştırma ve Gösterge Sistemleri</w:t>
            </w:r>
          </w:p>
        </w:tc>
        <w:tc>
          <w:tcPr>
            <w:tcW w:w="8570" w:type="dxa"/>
            <w:gridSpan w:val="2"/>
            <w:vAlign w:val="center"/>
          </w:tcPr>
          <w:p w:rsidR="002454E4" w:rsidRPr="008A1960" w:rsidRDefault="000517AD" w:rsidP="008A1960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960">
              <w:rPr>
                <w:rFonts w:ascii="Arial" w:hAnsi="Arial" w:cs="Arial"/>
                <w:bCs/>
                <w:sz w:val="20"/>
                <w:szCs w:val="20"/>
              </w:rPr>
              <w:t xml:space="preserve">Motor çalıştırılmadan önce alınması gereken tedbirleri almak. Motor çalıştırma sırasında tehlikeli bölgeleri belirlemek. Referans devirlerinin kontrol edilmesi işlemlerini yapmak. Silindir kompresyon kontrolünü yapmak. Motor güç çıkışı ve parametrelerin değerlendirmesini yapmak. </w:t>
            </w:r>
          </w:p>
          <w:p w:rsidR="000517AD" w:rsidRPr="00FC0C93" w:rsidRDefault="000517AD" w:rsidP="008A1960">
            <w:pPr>
              <w:pStyle w:val="ListeParagraf"/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>Motor gösterge sisteminin çalışma testlerini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 göstergelerinin değiştirilmesi işlemlerini yapma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0517AD" w:rsidRPr="007937C0" w:rsidTr="001434F6">
        <w:trPr>
          <w:trHeight w:val="1057"/>
          <w:jc w:val="center"/>
        </w:trPr>
        <w:tc>
          <w:tcPr>
            <w:tcW w:w="2050" w:type="dxa"/>
            <w:vAlign w:val="center"/>
          </w:tcPr>
          <w:p w:rsidR="000517AD" w:rsidRPr="009B2763" w:rsidRDefault="000517AD" w:rsidP="002454E4">
            <w:pPr>
              <w:widowControl w:val="0"/>
              <w:autoSpaceDE w:val="0"/>
              <w:autoSpaceDN w:val="0"/>
              <w:adjustRightInd w:val="0"/>
              <w:ind w:left="65" w:right="-20" w:hanging="3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B2763">
              <w:rPr>
                <w:rFonts w:ascii="Arial" w:hAnsi="Arial" w:cs="Arial"/>
                <w:b/>
                <w:sz w:val="20"/>
                <w:szCs w:val="20"/>
              </w:rPr>
              <w:t>Güç Sistemi Kurulumu ve Motor Depolama</w:t>
            </w:r>
          </w:p>
        </w:tc>
        <w:tc>
          <w:tcPr>
            <w:tcW w:w="8570" w:type="dxa"/>
            <w:gridSpan w:val="2"/>
            <w:vAlign w:val="center"/>
          </w:tcPr>
          <w:p w:rsidR="000517AD" w:rsidRPr="008A1960" w:rsidRDefault="000517AD" w:rsidP="008A1960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960">
              <w:rPr>
                <w:rFonts w:ascii="Arial" w:hAnsi="Arial" w:cs="Arial"/>
                <w:bCs/>
                <w:sz w:val="20"/>
                <w:szCs w:val="20"/>
              </w:rPr>
              <w:t>Güç sistemi elemanlarının kontrollerini yapmak. Motor üzerinde kaldırma noktalarının yerlerini tespit etmek. Motor üzerinde drenlerin yerlerini tespit etmek.</w:t>
            </w:r>
          </w:p>
          <w:p w:rsidR="000517AD" w:rsidRPr="000517AD" w:rsidRDefault="000517AD" w:rsidP="008A1960">
            <w:pPr>
              <w:pStyle w:val="ListeParagraf"/>
              <w:numPr>
                <w:ilvl w:val="0"/>
                <w:numId w:val="28"/>
              </w:numPr>
              <w:spacing w:after="0" w:line="240" w:lineRule="auto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Motor ve motor sistemlerini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stokajlamaya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hazır hale getirme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Motoru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stokajlama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kazanına yerleştirme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Stokajlama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kazanının basınç ve nem durumunu tespit etme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. Motoru </w:t>
            </w:r>
            <w:proofErr w:type="spellStart"/>
            <w:r w:rsidRPr="000517AD">
              <w:rPr>
                <w:rFonts w:ascii="Arial" w:hAnsi="Arial" w:cs="Arial"/>
                <w:bCs/>
                <w:sz w:val="20"/>
                <w:szCs w:val="20"/>
              </w:rPr>
              <w:t>stokajlama</w:t>
            </w:r>
            <w:proofErr w:type="spellEnd"/>
            <w:r w:rsidRPr="000517AD">
              <w:rPr>
                <w:rFonts w:ascii="Arial" w:hAnsi="Arial" w:cs="Arial"/>
                <w:bCs/>
                <w:sz w:val="20"/>
                <w:szCs w:val="20"/>
              </w:rPr>
              <w:t xml:space="preserve"> kazanından çıkarma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 Motoru kullanıma hazır hale getirme</w:t>
            </w:r>
            <w:r>
              <w:rPr>
                <w:rFonts w:ascii="Arial" w:hAnsi="Arial" w:cs="Arial"/>
                <w:bCs/>
                <w:sz w:val="20"/>
                <w:szCs w:val="20"/>
              </w:rPr>
              <w:t>k</w:t>
            </w:r>
            <w:r w:rsidRPr="000517A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  <w:tr w:rsidR="00576714" w:rsidRPr="007937C0" w:rsidTr="00AF74F3">
        <w:trPr>
          <w:trHeight w:val="621"/>
          <w:jc w:val="center"/>
        </w:trPr>
        <w:tc>
          <w:tcPr>
            <w:tcW w:w="10620" w:type="dxa"/>
            <w:gridSpan w:val="3"/>
            <w:shd w:val="clear" w:color="auto" w:fill="DBE5F1" w:themeFill="accent1" w:themeFillTint="33"/>
            <w:vAlign w:val="center"/>
          </w:tcPr>
          <w:p w:rsidR="00576714" w:rsidRPr="007937C0" w:rsidRDefault="00576714" w:rsidP="00576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DERSİN UYGULANMASINA İLİŞKİN AÇIKLAMALAR</w:t>
            </w:r>
          </w:p>
        </w:tc>
      </w:tr>
      <w:tr w:rsidR="00576714" w:rsidRPr="007937C0" w:rsidTr="00006EA4">
        <w:trPr>
          <w:trHeight w:val="621"/>
          <w:jc w:val="center"/>
        </w:trPr>
        <w:tc>
          <w:tcPr>
            <w:tcW w:w="10620" w:type="dxa"/>
            <w:gridSpan w:val="3"/>
            <w:shd w:val="clear" w:color="auto" w:fill="auto"/>
            <w:vAlign w:val="center"/>
          </w:tcPr>
          <w:p w:rsidR="00576714" w:rsidRPr="007937C0" w:rsidRDefault="00576714" w:rsidP="00576714">
            <w:pPr>
              <w:spacing w:after="0" w:line="240" w:lineRule="auto"/>
              <w:jc w:val="both"/>
              <w:rPr>
                <w:rFonts w:ascii="Arial" w:hAnsi="Arial" w:cs="Arial"/>
                <w:bCs/>
                <w:color w:val="FF0000"/>
                <w:sz w:val="20"/>
                <w:szCs w:val="20"/>
              </w:rPr>
            </w:pPr>
          </w:p>
          <w:p w:rsidR="00576714" w:rsidRPr="00797274" w:rsidRDefault="00576714" w:rsidP="000517A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Öğrencilerin iş sağlığı ve güvenliği kurallarına yönelik somut açıklamalar yapılmalıdır. </w:t>
            </w:r>
          </w:p>
          <w:p w:rsidR="00576714" w:rsidRPr="00C733CE" w:rsidRDefault="00576714" w:rsidP="000517A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Anahtar yetkinliklerin kazandırılması yönünde açıklamalar yazılmalıdır. Ders kazanımları anahtar yetkinliklerle ilişkilendirmeye uygunsa bu konuda uyarı yazılmalıdır. Örnek: Bu derste öğrencilere yaptığı çalışmalara sınıf arkadaşlarına sunmasına fırsat verilerek iletişim becerilerinin gelişmesi sağlanmalıdır.</w:t>
            </w:r>
          </w:p>
          <w:p w:rsidR="00576714" w:rsidRPr="00797274" w:rsidRDefault="00576714" w:rsidP="000517A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Anlatımdan ve örnek çalışmalardan sonra, dersin öğrenme kazanımlarının öğrencide pekiştirilmesi amacıyla birden fazla uygulama faaliyeti yapılmalıdır. </w:t>
            </w:r>
          </w:p>
          <w:p w:rsidR="00576714" w:rsidRPr="00797274" w:rsidRDefault="00576714" w:rsidP="000517A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Bu derst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e, verilen görevi yapma, </w:t>
            </w: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israf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,</w:t>
            </w: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.değer, tutum ve davranışları ön plana çıkaran etkinliklere yer verilmelidir. (Bu açıklama değerler eğitimi için matbudur. Kazanıma uygun değer ya da değerlere yer verilmelidir.) </w:t>
            </w:r>
          </w:p>
          <w:p w:rsidR="00576714" w:rsidRPr="00797274" w:rsidRDefault="00576714" w:rsidP="000517AD">
            <w:pPr>
              <w:pStyle w:val="ListeParagraf"/>
              <w:numPr>
                <w:ilvl w:val="0"/>
                <w:numId w:val="1"/>
              </w:numPr>
              <w:spacing w:after="0" w:line="240" w:lineRule="auto"/>
              <w:ind w:left="204" w:hanging="142"/>
              <w:jc w:val="both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797274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Ders ile ilgili program uygulayıcısı öğretmenlere uyarı niteliğinde önem arz eden ve yukarıdaki açıklamalar dışında bulunan hususlara burada yer verilebilir.</w:t>
            </w:r>
          </w:p>
          <w:p w:rsidR="00576714" w:rsidRPr="007937C0" w:rsidRDefault="00576714" w:rsidP="005767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70631E" w:rsidRPr="007937C0" w:rsidRDefault="0070631E" w:rsidP="00AF74F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70631E" w:rsidRPr="007937C0" w:rsidSect="009F3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57707"/>
    <w:multiLevelType w:val="hybridMultilevel"/>
    <w:tmpl w:val="350EC3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C1CA8"/>
    <w:multiLevelType w:val="hybridMultilevel"/>
    <w:tmpl w:val="18BC67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D6598B"/>
    <w:multiLevelType w:val="hybridMultilevel"/>
    <w:tmpl w:val="79F06DDE"/>
    <w:lvl w:ilvl="0" w:tplc="40C4278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672A"/>
    <w:multiLevelType w:val="hybridMultilevel"/>
    <w:tmpl w:val="EEACBB1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75047"/>
    <w:multiLevelType w:val="hybridMultilevel"/>
    <w:tmpl w:val="EBF6BA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795454"/>
    <w:multiLevelType w:val="hybridMultilevel"/>
    <w:tmpl w:val="E034AEF0"/>
    <w:lvl w:ilvl="0" w:tplc="9FE829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B7176"/>
    <w:multiLevelType w:val="hybridMultilevel"/>
    <w:tmpl w:val="82068450"/>
    <w:lvl w:ilvl="0" w:tplc="64DCA18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E02A4"/>
    <w:multiLevelType w:val="hybridMultilevel"/>
    <w:tmpl w:val="ED6CCB62"/>
    <w:lvl w:ilvl="0" w:tplc="E83E41A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9A3038F"/>
    <w:multiLevelType w:val="hybridMultilevel"/>
    <w:tmpl w:val="CA3CF31C"/>
    <w:lvl w:ilvl="0" w:tplc="0810AB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381C3C"/>
    <w:multiLevelType w:val="hybridMultilevel"/>
    <w:tmpl w:val="64627A58"/>
    <w:lvl w:ilvl="0" w:tplc="272C0A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9D2F4B"/>
    <w:multiLevelType w:val="hybridMultilevel"/>
    <w:tmpl w:val="16C4C10E"/>
    <w:lvl w:ilvl="0" w:tplc="B50870A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E7611A0"/>
    <w:multiLevelType w:val="hybridMultilevel"/>
    <w:tmpl w:val="CBD8AC48"/>
    <w:lvl w:ilvl="0" w:tplc="CCF438B8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2EB80AC0"/>
    <w:multiLevelType w:val="hybridMultilevel"/>
    <w:tmpl w:val="58AAE2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FC11CC"/>
    <w:multiLevelType w:val="hybridMultilevel"/>
    <w:tmpl w:val="CFD848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8073A5"/>
    <w:multiLevelType w:val="hybridMultilevel"/>
    <w:tmpl w:val="C35047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F415CC"/>
    <w:multiLevelType w:val="hybridMultilevel"/>
    <w:tmpl w:val="B8A62D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B90DEC"/>
    <w:multiLevelType w:val="hybridMultilevel"/>
    <w:tmpl w:val="A71698F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B82918"/>
    <w:multiLevelType w:val="hybridMultilevel"/>
    <w:tmpl w:val="888CFA9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425AA8"/>
    <w:multiLevelType w:val="hybridMultilevel"/>
    <w:tmpl w:val="8EB4FE16"/>
    <w:lvl w:ilvl="0" w:tplc="43F467E2">
      <w:start w:val="1"/>
      <w:numFmt w:val="upperLetter"/>
      <w:pStyle w:val="PMaddeimi"/>
      <w:lvlText w:val="%1."/>
      <w:lvlJc w:val="left"/>
      <w:pPr>
        <w:ind w:left="720" w:hanging="360"/>
      </w:pPr>
      <w:rPr>
        <w:rFonts w:hint="default"/>
        <w:b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D32D0D"/>
    <w:multiLevelType w:val="hybridMultilevel"/>
    <w:tmpl w:val="E034AEF0"/>
    <w:lvl w:ilvl="0" w:tplc="9FE829B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5910E0"/>
    <w:multiLevelType w:val="hybridMultilevel"/>
    <w:tmpl w:val="0F520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1D16643"/>
    <w:multiLevelType w:val="hybridMultilevel"/>
    <w:tmpl w:val="5A445ED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05335D"/>
    <w:multiLevelType w:val="hybridMultilevel"/>
    <w:tmpl w:val="703C3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623760"/>
    <w:multiLevelType w:val="hybridMultilevel"/>
    <w:tmpl w:val="4262028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6349D6"/>
    <w:multiLevelType w:val="hybridMultilevel"/>
    <w:tmpl w:val="4300AC2E"/>
    <w:lvl w:ilvl="0" w:tplc="0AF81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B54997"/>
    <w:multiLevelType w:val="hybridMultilevel"/>
    <w:tmpl w:val="B67639D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667F38"/>
    <w:multiLevelType w:val="hybridMultilevel"/>
    <w:tmpl w:val="5A9C6D74"/>
    <w:lvl w:ilvl="0" w:tplc="53D211C4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7ED865BF"/>
    <w:multiLevelType w:val="hybridMultilevel"/>
    <w:tmpl w:val="31BAF4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8"/>
  </w:num>
  <w:num w:numId="4">
    <w:abstractNumId w:val="7"/>
  </w:num>
  <w:num w:numId="5">
    <w:abstractNumId w:val="6"/>
  </w:num>
  <w:num w:numId="6">
    <w:abstractNumId w:val="5"/>
  </w:num>
  <w:num w:numId="7">
    <w:abstractNumId w:val="16"/>
  </w:num>
  <w:num w:numId="8">
    <w:abstractNumId w:val="4"/>
  </w:num>
  <w:num w:numId="9">
    <w:abstractNumId w:val="14"/>
  </w:num>
  <w:num w:numId="10">
    <w:abstractNumId w:val="13"/>
  </w:num>
  <w:num w:numId="11">
    <w:abstractNumId w:val="22"/>
  </w:num>
  <w:num w:numId="12">
    <w:abstractNumId w:val="27"/>
  </w:num>
  <w:num w:numId="13">
    <w:abstractNumId w:val="0"/>
  </w:num>
  <w:num w:numId="14">
    <w:abstractNumId w:val="1"/>
  </w:num>
  <w:num w:numId="15">
    <w:abstractNumId w:val="12"/>
  </w:num>
  <w:num w:numId="16">
    <w:abstractNumId w:val="20"/>
  </w:num>
  <w:num w:numId="17">
    <w:abstractNumId w:val="25"/>
  </w:num>
  <w:num w:numId="18">
    <w:abstractNumId w:val="3"/>
  </w:num>
  <w:num w:numId="19">
    <w:abstractNumId w:val="17"/>
  </w:num>
  <w:num w:numId="20">
    <w:abstractNumId w:val="8"/>
  </w:num>
  <w:num w:numId="21">
    <w:abstractNumId w:val="21"/>
  </w:num>
  <w:num w:numId="22">
    <w:abstractNumId w:val="24"/>
  </w:num>
  <w:num w:numId="23">
    <w:abstractNumId w:val="9"/>
  </w:num>
  <w:num w:numId="24">
    <w:abstractNumId w:val="2"/>
  </w:num>
  <w:num w:numId="25">
    <w:abstractNumId w:val="23"/>
  </w:num>
  <w:num w:numId="26">
    <w:abstractNumId w:val="10"/>
  </w:num>
  <w:num w:numId="27">
    <w:abstractNumId w:val="26"/>
  </w:num>
  <w:num w:numId="28">
    <w:abstractNumId w:val="1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0631E"/>
    <w:rsid w:val="00006EA4"/>
    <w:rsid w:val="00013CD0"/>
    <w:rsid w:val="0001444F"/>
    <w:rsid w:val="000179EC"/>
    <w:rsid w:val="00034592"/>
    <w:rsid w:val="00035A3C"/>
    <w:rsid w:val="00043022"/>
    <w:rsid w:val="000517AD"/>
    <w:rsid w:val="00071753"/>
    <w:rsid w:val="000729B1"/>
    <w:rsid w:val="00083747"/>
    <w:rsid w:val="0009541C"/>
    <w:rsid w:val="000A3B75"/>
    <w:rsid w:val="000C3BCA"/>
    <w:rsid w:val="000C6DC9"/>
    <w:rsid w:val="000D31EF"/>
    <w:rsid w:val="000D43C4"/>
    <w:rsid w:val="000D694C"/>
    <w:rsid w:val="000F4A6F"/>
    <w:rsid w:val="0010059D"/>
    <w:rsid w:val="00110547"/>
    <w:rsid w:val="00122FE8"/>
    <w:rsid w:val="001345AB"/>
    <w:rsid w:val="001409F0"/>
    <w:rsid w:val="001434F6"/>
    <w:rsid w:val="00156833"/>
    <w:rsid w:val="00171AAE"/>
    <w:rsid w:val="00177B66"/>
    <w:rsid w:val="001813FE"/>
    <w:rsid w:val="00183DD4"/>
    <w:rsid w:val="001B75A1"/>
    <w:rsid w:val="001C19CF"/>
    <w:rsid w:val="001C47B1"/>
    <w:rsid w:val="001E0AF0"/>
    <w:rsid w:val="001E374A"/>
    <w:rsid w:val="00200D2B"/>
    <w:rsid w:val="00217CBE"/>
    <w:rsid w:val="002216F1"/>
    <w:rsid w:val="002454E4"/>
    <w:rsid w:val="00251A4A"/>
    <w:rsid w:val="00260B4D"/>
    <w:rsid w:val="0026468C"/>
    <w:rsid w:val="0026728F"/>
    <w:rsid w:val="00286AF6"/>
    <w:rsid w:val="002908C7"/>
    <w:rsid w:val="002956C1"/>
    <w:rsid w:val="002A020E"/>
    <w:rsid w:val="002C1BA0"/>
    <w:rsid w:val="0030138A"/>
    <w:rsid w:val="00325DCB"/>
    <w:rsid w:val="00383C7E"/>
    <w:rsid w:val="003A1984"/>
    <w:rsid w:val="003A1A6B"/>
    <w:rsid w:val="003A29D7"/>
    <w:rsid w:val="003B4944"/>
    <w:rsid w:val="003C443F"/>
    <w:rsid w:val="003D4F29"/>
    <w:rsid w:val="003F0CCD"/>
    <w:rsid w:val="00437DB9"/>
    <w:rsid w:val="004451C9"/>
    <w:rsid w:val="004511BB"/>
    <w:rsid w:val="004577C3"/>
    <w:rsid w:val="00487675"/>
    <w:rsid w:val="004A73B3"/>
    <w:rsid w:val="004B6A54"/>
    <w:rsid w:val="004C5532"/>
    <w:rsid w:val="004C756A"/>
    <w:rsid w:val="0050387C"/>
    <w:rsid w:val="0055177A"/>
    <w:rsid w:val="00570B52"/>
    <w:rsid w:val="00576714"/>
    <w:rsid w:val="00585607"/>
    <w:rsid w:val="005933BB"/>
    <w:rsid w:val="005948BA"/>
    <w:rsid w:val="00595001"/>
    <w:rsid w:val="005A6594"/>
    <w:rsid w:val="005B4788"/>
    <w:rsid w:val="005D5C60"/>
    <w:rsid w:val="006057C5"/>
    <w:rsid w:val="0060654D"/>
    <w:rsid w:val="00640BAD"/>
    <w:rsid w:val="00650FBF"/>
    <w:rsid w:val="006515B8"/>
    <w:rsid w:val="00665FA1"/>
    <w:rsid w:val="00685D2E"/>
    <w:rsid w:val="006A1686"/>
    <w:rsid w:val="006B31D8"/>
    <w:rsid w:val="006B3F35"/>
    <w:rsid w:val="006C0E81"/>
    <w:rsid w:val="006C3CF4"/>
    <w:rsid w:val="00704065"/>
    <w:rsid w:val="0070631E"/>
    <w:rsid w:val="00710D58"/>
    <w:rsid w:val="0072305A"/>
    <w:rsid w:val="007322EF"/>
    <w:rsid w:val="0074202B"/>
    <w:rsid w:val="007470B9"/>
    <w:rsid w:val="007533E0"/>
    <w:rsid w:val="007655E8"/>
    <w:rsid w:val="00790728"/>
    <w:rsid w:val="007937C0"/>
    <w:rsid w:val="00794E63"/>
    <w:rsid w:val="00797274"/>
    <w:rsid w:val="007A6F1B"/>
    <w:rsid w:val="007B0DA2"/>
    <w:rsid w:val="007F3B54"/>
    <w:rsid w:val="007F6AB2"/>
    <w:rsid w:val="008042C0"/>
    <w:rsid w:val="00805523"/>
    <w:rsid w:val="008059D1"/>
    <w:rsid w:val="008132BA"/>
    <w:rsid w:val="008212E9"/>
    <w:rsid w:val="008428AC"/>
    <w:rsid w:val="00854825"/>
    <w:rsid w:val="00860FED"/>
    <w:rsid w:val="00872FD8"/>
    <w:rsid w:val="00875190"/>
    <w:rsid w:val="00880AB1"/>
    <w:rsid w:val="008910F8"/>
    <w:rsid w:val="008A1960"/>
    <w:rsid w:val="008B32B3"/>
    <w:rsid w:val="008C58E8"/>
    <w:rsid w:val="008E32B7"/>
    <w:rsid w:val="0090104E"/>
    <w:rsid w:val="00944ADE"/>
    <w:rsid w:val="00955715"/>
    <w:rsid w:val="009B2B22"/>
    <w:rsid w:val="009C1F05"/>
    <w:rsid w:val="009C56D2"/>
    <w:rsid w:val="009F377A"/>
    <w:rsid w:val="00A06DFE"/>
    <w:rsid w:val="00A11DAB"/>
    <w:rsid w:val="00A26CF9"/>
    <w:rsid w:val="00A501CC"/>
    <w:rsid w:val="00A55F9C"/>
    <w:rsid w:val="00A66729"/>
    <w:rsid w:val="00A7393F"/>
    <w:rsid w:val="00A87823"/>
    <w:rsid w:val="00AA0ADD"/>
    <w:rsid w:val="00AA0C79"/>
    <w:rsid w:val="00AF11D5"/>
    <w:rsid w:val="00AF74F3"/>
    <w:rsid w:val="00B37610"/>
    <w:rsid w:val="00B754AB"/>
    <w:rsid w:val="00B97A9D"/>
    <w:rsid w:val="00BC115C"/>
    <w:rsid w:val="00BC68A0"/>
    <w:rsid w:val="00BD79A4"/>
    <w:rsid w:val="00C0720E"/>
    <w:rsid w:val="00C201BF"/>
    <w:rsid w:val="00C23DDB"/>
    <w:rsid w:val="00C35753"/>
    <w:rsid w:val="00C60404"/>
    <w:rsid w:val="00C61155"/>
    <w:rsid w:val="00C63DA9"/>
    <w:rsid w:val="00C719B0"/>
    <w:rsid w:val="00C733CE"/>
    <w:rsid w:val="00C77F96"/>
    <w:rsid w:val="00C9295C"/>
    <w:rsid w:val="00CA1BC7"/>
    <w:rsid w:val="00CA3607"/>
    <w:rsid w:val="00CB6F21"/>
    <w:rsid w:val="00CC4010"/>
    <w:rsid w:val="00CC61F7"/>
    <w:rsid w:val="00CF39E5"/>
    <w:rsid w:val="00CF4D8B"/>
    <w:rsid w:val="00CF5A78"/>
    <w:rsid w:val="00D117DB"/>
    <w:rsid w:val="00D1765C"/>
    <w:rsid w:val="00D20DFC"/>
    <w:rsid w:val="00D234A7"/>
    <w:rsid w:val="00D26AC9"/>
    <w:rsid w:val="00D30B4D"/>
    <w:rsid w:val="00D36A17"/>
    <w:rsid w:val="00D464B4"/>
    <w:rsid w:val="00D76703"/>
    <w:rsid w:val="00D8207F"/>
    <w:rsid w:val="00D9035C"/>
    <w:rsid w:val="00D91675"/>
    <w:rsid w:val="00DA31EF"/>
    <w:rsid w:val="00DA4A2B"/>
    <w:rsid w:val="00DD1886"/>
    <w:rsid w:val="00DD2504"/>
    <w:rsid w:val="00DD48AD"/>
    <w:rsid w:val="00DE2E1C"/>
    <w:rsid w:val="00DF114F"/>
    <w:rsid w:val="00DF12D5"/>
    <w:rsid w:val="00DF41A3"/>
    <w:rsid w:val="00E0141F"/>
    <w:rsid w:val="00E12BA3"/>
    <w:rsid w:val="00E154C5"/>
    <w:rsid w:val="00E22C93"/>
    <w:rsid w:val="00E6409A"/>
    <w:rsid w:val="00E6658F"/>
    <w:rsid w:val="00E94AB3"/>
    <w:rsid w:val="00EA200D"/>
    <w:rsid w:val="00EA7F09"/>
    <w:rsid w:val="00EC6BAC"/>
    <w:rsid w:val="00ED5A59"/>
    <w:rsid w:val="00EE0A1D"/>
    <w:rsid w:val="00EF41EC"/>
    <w:rsid w:val="00F00FAF"/>
    <w:rsid w:val="00F03386"/>
    <w:rsid w:val="00F06A06"/>
    <w:rsid w:val="00F07750"/>
    <w:rsid w:val="00F33EE0"/>
    <w:rsid w:val="00F367A2"/>
    <w:rsid w:val="00F74AC1"/>
    <w:rsid w:val="00F97609"/>
    <w:rsid w:val="00FA491B"/>
    <w:rsid w:val="00FA54C1"/>
    <w:rsid w:val="00FB240F"/>
    <w:rsid w:val="00FB7BE4"/>
    <w:rsid w:val="00FC0C93"/>
    <w:rsid w:val="00FC7834"/>
    <w:rsid w:val="00FD76AF"/>
    <w:rsid w:val="00FE3500"/>
    <w:rsid w:val="00FE5DF0"/>
    <w:rsid w:val="00FF45C0"/>
    <w:rsid w:val="00FF6B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4064FF-319E-4020-B232-9087C88B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631E"/>
    <w:pPr>
      <w:spacing w:after="160" w:line="259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ralkYok">
    <w:name w:val="No Spacing"/>
    <w:uiPriority w:val="1"/>
    <w:qFormat/>
    <w:rsid w:val="0070631E"/>
    <w:pPr>
      <w:spacing w:after="0" w:line="240" w:lineRule="auto"/>
    </w:pPr>
  </w:style>
  <w:style w:type="paragraph" w:styleId="ListeParagraf">
    <w:name w:val="List Paragraph"/>
    <w:basedOn w:val="Normal"/>
    <w:link w:val="ListeParagrafChar"/>
    <w:uiPriority w:val="34"/>
    <w:qFormat/>
    <w:rsid w:val="0070631E"/>
    <w:pPr>
      <w:ind w:left="720"/>
      <w:contextualSpacing/>
    </w:pPr>
  </w:style>
  <w:style w:type="table" w:customStyle="1" w:styleId="TableGrid2">
    <w:name w:val="TableGrid2"/>
    <w:rsid w:val="0070631E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steParagrafChar">
    <w:name w:val="Liste Paragraf Char"/>
    <w:link w:val="ListeParagraf"/>
    <w:uiPriority w:val="99"/>
    <w:locked/>
    <w:rsid w:val="0070631E"/>
  </w:style>
  <w:style w:type="table" w:styleId="TabloKlavuzu">
    <w:name w:val="Table Grid"/>
    <w:basedOn w:val="NormalTablo"/>
    <w:uiPriority w:val="59"/>
    <w:rsid w:val="00251A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Paragraf2">
    <w:name w:val="Liste Paragraf2"/>
    <w:basedOn w:val="Normal"/>
    <w:qFormat/>
    <w:rsid w:val="00D1765C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ListeParagraf1">
    <w:name w:val="Liste Paragraf1"/>
    <w:basedOn w:val="Normal"/>
    <w:rsid w:val="004451C9"/>
    <w:pPr>
      <w:spacing w:after="0" w:line="240" w:lineRule="auto"/>
      <w:ind w:left="720" w:hanging="357"/>
    </w:pPr>
    <w:rPr>
      <w:rFonts w:ascii="Times New Roman" w:eastAsia="Calibri" w:hAnsi="Times New Roman" w:cs="Times New Roman"/>
      <w:sz w:val="24"/>
      <w:szCs w:val="24"/>
      <w:lang w:eastAsia="tr-TR"/>
    </w:rPr>
  </w:style>
  <w:style w:type="paragraph" w:customStyle="1" w:styleId="PMaddeimi">
    <w:name w:val="ÇÖP Madde imi"/>
    <w:basedOn w:val="ListeParagraf"/>
    <w:qFormat/>
    <w:rsid w:val="00A55F9C"/>
    <w:pPr>
      <w:numPr>
        <w:numId w:val="3"/>
      </w:numPr>
      <w:spacing w:after="240" w:line="240" w:lineRule="auto"/>
      <w:jc w:val="both"/>
    </w:pPr>
    <w:rPr>
      <w:rFonts w:ascii="Arial" w:eastAsia="Times New Roman" w:hAnsi="Arial" w:cs="Times New Roman"/>
      <w:sz w:val="20"/>
      <w:szCs w:val="24"/>
      <w:lang w:eastAsia="tr-TR"/>
    </w:rPr>
  </w:style>
  <w:style w:type="paragraph" w:styleId="KonuBal">
    <w:name w:val="Title"/>
    <w:aliases w:val=" Char"/>
    <w:basedOn w:val="Normal"/>
    <w:link w:val="KonuBalChar"/>
    <w:qFormat/>
    <w:rsid w:val="004C756A"/>
    <w:pPr>
      <w:spacing w:before="240" w:after="60" w:line="240" w:lineRule="auto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tr-TR"/>
    </w:rPr>
  </w:style>
  <w:style w:type="character" w:customStyle="1" w:styleId="KonuBalChar">
    <w:name w:val="Konu Başlığı Char"/>
    <w:aliases w:val=" Char Char"/>
    <w:basedOn w:val="VarsaylanParagrafYazTipi"/>
    <w:link w:val="KonuBal"/>
    <w:rsid w:val="004C756A"/>
    <w:rPr>
      <w:rFonts w:ascii="Arial" w:eastAsia="Times New Roman" w:hAnsi="Arial" w:cs="Arial"/>
      <w:b/>
      <w:bCs/>
      <w:kern w:val="28"/>
      <w:sz w:val="32"/>
      <w:szCs w:val="32"/>
      <w:lang w:eastAsia="tr-TR"/>
    </w:rPr>
  </w:style>
  <w:style w:type="paragraph" w:styleId="Altbilgi">
    <w:name w:val="footer"/>
    <w:basedOn w:val="Normal"/>
    <w:link w:val="AltbilgiChar"/>
    <w:uiPriority w:val="99"/>
    <w:semiHidden/>
    <w:unhideWhenUsed/>
    <w:rsid w:val="008548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bilgi Char"/>
    <w:basedOn w:val="VarsaylanParagrafYazTipi"/>
    <w:link w:val="Altbilgi"/>
    <w:uiPriority w:val="99"/>
    <w:semiHidden/>
    <w:rsid w:val="00854825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semiHidden/>
    <w:unhideWhenUsed/>
    <w:rsid w:val="0057671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stbilgiChar">
    <w:name w:val="Üstbilgi Char"/>
    <w:basedOn w:val="VarsaylanParagrafYazTipi"/>
    <w:link w:val="stbilgi"/>
    <w:uiPriority w:val="99"/>
    <w:semiHidden/>
    <w:rsid w:val="00576714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96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675A37-461F-4853-8DD2-47291BF85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853</TotalTime>
  <Pages>5</Pages>
  <Words>1794</Words>
  <Characters>10232</Characters>
  <Application>Microsoft Office Word</Application>
  <DocSecurity>0</DocSecurity>
  <Lines>85</Lines>
  <Paragraphs>24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12002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Hasan GENCER</dc:creator>
  <cp:lastModifiedBy>saibiha</cp:lastModifiedBy>
  <cp:revision>33</cp:revision>
  <dcterms:created xsi:type="dcterms:W3CDTF">2019-12-18T14:56:00Z</dcterms:created>
  <dcterms:modified xsi:type="dcterms:W3CDTF">2020-03-31T03:49:00Z</dcterms:modified>
</cp:coreProperties>
</file>